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75" w:rsidRDefault="003F0F75" w:rsidP="003F0F75">
      <w:pPr>
        <w:jc w:val="center"/>
        <w:rPr>
          <w:sz w:val="28"/>
          <w:szCs w:val="28"/>
        </w:rPr>
      </w:pPr>
      <w:r>
        <w:rPr>
          <w:sz w:val="28"/>
          <w:szCs w:val="28"/>
        </w:rPr>
        <w:t>РОССИЙСКАЯ ФЕДЕРАЦИЯ</w:t>
      </w:r>
    </w:p>
    <w:p w:rsidR="003F0F75" w:rsidRDefault="003F0F75" w:rsidP="003F0F75">
      <w:pPr>
        <w:jc w:val="center"/>
        <w:rPr>
          <w:b/>
          <w:sz w:val="28"/>
          <w:szCs w:val="28"/>
        </w:rPr>
      </w:pPr>
      <w:r>
        <w:rPr>
          <w:b/>
          <w:sz w:val="28"/>
          <w:szCs w:val="28"/>
        </w:rPr>
        <w:t>Черемховский район Иркутская область</w:t>
      </w:r>
    </w:p>
    <w:p w:rsidR="003F0F75" w:rsidRDefault="003F0F75" w:rsidP="003F0F75">
      <w:pPr>
        <w:jc w:val="center"/>
        <w:rPr>
          <w:b/>
          <w:sz w:val="28"/>
          <w:szCs w:val="28"/>
        </w:rPr>
      </w:pPr>
      <w:r>
        <w:rPr>
          <w:b/>
          <w:sz w:val="28"/>
          <w:szCs w:val="28"/>
        </w:rPr>
        <w:t>Голуметское муниципальное образование</w:t>
      </w:r>
    </w:p>
    <w:p w:rsidR="003F0F75" w:rsidRDefault="003F0F75" w:rsidP="003F0F75">
      <w:pPr>
        <w:jc w:val="center"/>
        <w:rPr>
          <w:b/>
          <w:sz w:val="28"/>
          <w:szCs w:val="28"/>
        </w:rPr>
      </w:pPr>
      <w:r>
        <w:rPr>
          <w:b/>
          <w:sz w:val="28"/>
          <w:szCs w:val="28"/>
        </w:rPr>
        <w:t>Администрация</w:t>
      </w:r>
    </w:p>
    <w:p w:rsidR="003F0F75" w:rsidRDefault="003F0F75" w:rsidP="003F0F75">
      <w:pPr>
        <w:jc w:val="center"/>
        <w:rPr>
          <w:b/>
          <w:sz w:val="28"/>
          <w:szCs w:val="28"/>
        </w:rPr>
      </w:pPr>
    </w:p>
    <w:p w:rsidR="003F0F75" w:rsidRDefault="003F0F75" w:rsidP="003F0F75">
      <w:pPr>
        <w:jc w:val="center"/>
        <w:rPr>
          <w:b/>
          <w:sz w:val="28"/>
          <w:szCs w:val="28"/>
        </w:rPr>
      </w:pPr>
      <w:r>
        <w:rPr>
          <w:b/>
          <w:sz w:val="28"/>
          <w:szCs w:val="28"/>
        </w:rPr>
        <w:t>ПОСТАНОВЛЕНИЕ</w:t>
      </w:r>
    </w:p>
    <w:p w:rsidR="003F0F75" w:rsidRDefault="003F0F75" w:rsidP="003F0F75">
      <w:pPr>
        <w:shd w:val="clear" w:color="auto" w:fill="FFFFFF"/>
        <w:tabs>
          <w:tab w:val="left" w:pos="4262"/>
        </w:tabs>
        <w:jc w:val="both"/>
        <w:rPr>
          <w:color w:val="000000"/>
          <w:spacing w:val="8"/>
          <w:sz w:val="28"/>
          <w:szCs w:val="28"/>
        </w:rPr>
      </w:pPr>
    </w:p>
    <w:p w:rsidR="003F0F75" w:rsidRDefault="003F0F75" w:rsidP="003F0F75">
      <w:pPr>
        <w:shd w:val="clear" w:color="auto" w:fill="FFFFFF"/>
        <w:tabs>
          <w:tab w:val="left" w:pos="4262"/>
        </w:tabs>
        <w:jc w:val="both"/>
        <w:rPr>
          <w:color w:val="000000"/>
          <w:spacing w:val="7"/>
          <w:sz w:val="28"/>
          <w:szCs w:val="28"/>
        </w:rPr>
      </w:pPr>
      <w:r>
        <w:rPr>
          <w:color w:val="000000"/>
          <w:spacing w:val="8"/>
          <w:sz w:val="28"/>
          <w:szCs w:val="28"/>
        </w:rPr>
        <w:t xml:space="preserve">От 01.06.2018 </w:t>
      </w:r>
      <w:r>
        <w:rPr>
          <w:color w:val="000000"/>
          <w:spacing w:val="7"/>
          <w:sz w:val="28"/>
          <w:szCs w:val="28"/>
        </w:rPr>
        <w:t xml:space="preserve">№ 61 </w:t>
      </w:r>
    </w:p>
    <w:p w:rsidR="003F0F75" w:rsidRDefault="003F0F75" w:rsidP="003F0F75">
      <w:pPr>
        <w:shd w:val="clear" w:color="auto" w:fill="FFFFFF"/>
        <w:tabs>
          <w:tab w:val="left" w:pos="4262"/>
        </w:tabs>
        <w:jc w:val="both"/>
        <w:rPr>
          <w:sz w:val="28"/>
          <w:szCs w:val="28"/>
        </w:rPr>
      </w:pPr>
      <w:r>
        <w:rPr>
          <w:color w:val="000000"/>
          <w:spacing w:val="7"/>
          <w:sz w:val="28"/>
          <w:szCs w:val="28"/>
        </w:rPr>
        <w:t>с. Голуметь</w:t>
      </w:r>
    </w:p>
    <w:p w:rsidR="003F0F75" w:rsidRDefault="003F0F75" w:rsidP="003F0F75">
      <w:pPr>
        <w:jc w:val="center"/>
        <w:rPr>
          <w:rStyle w:val="FontStyle11"/>
          <w:rFonts w:eastAsiaTheme="majorEastAsia"/>
          <w:bCs/>
          <w:szCs w:val="24"/>
        </w:rPr>
      </w:pPr>
    </w:p>
    <w:p w:rsidR="003F0F75" w:rsidRDefault="003F0F75" w:rsidP="003F0F75">
      <w:pPr>
        <w:jc w:val="center"/>
        <w:rPr>
          <w:rStyle w:val="FontStyle11"/>
          <w:rFonts w:eastAsiaTheme="majorEastAsia"/>
          <w:bCs/>
          <w:szCs w:val="24"/>
        </w:rPr>
      </w:pPr>
    </w:p>
    <w:p w:rsidR="003F0F75" w:rsidRPr="003F0F75" w:rsidRDefault="003F0F75" w:rsidP="003F0F75">
      <w:pPr>
        <w:tabs>
          <w:tab w:val="left" w:pos="3060"/>
        </w:tabs>
        <w:spacing w:line="240" w:lineRule="exact"/>
        <w:jc w:val="both"/>
        <w:rPr>
          <w:rFonts w:eastAsiaTheme="majorEastAsia"/>
          <w:sz w:val="24"/>
          <w:szCs w:val="24"/>
        </w:rPr>
      </w:pPr>
      <w:r w:rsidRPr="003F0F75">
        <w:rPr>
          <w:b/>
          <w:sz w:val="24"/>
          <w:szCs w:val="24"/>
        </w:rPr>
        <w:t>«Об утверждении административного регламента «</w:t>
      </w:r>
      <w:proofErr w:type="gramStart"/>
      <w:r w:rsidRPr="003F0F75">
        <w:rPr>
          <w:b/>
          <w:sz w:val="24"/>
          <w:szCs w:val="24"/>
        </w:rPr>
        <w:t>По</w:t>
      </w:r>
      <w:proofErr w:type="gramEnd"/>
      <w:r w:rsidRPr="003F0F75">
        <w:rPr>
          <w:b/>
          <w:sz w:val="24"/>
          <w:szCs w:val="24"/>
        </w:rPr>
        <w:t xml:space="preserve"> </w:t>
      </w:r>
    </w:p>
    <w:p w:rsidR="003F0F75" w:rsidRPr="003F0F75" w:rsidRDefault="003F0F75" w:rsidP="003F0F75">
      <w:pPr>
        <w:tabs>
          <w:tab w:val="left" w:pos="3060"/>
        </w:tabs>
        <w:spacing w:line="240" w:lineRule="exact"/>
        <w:jc w:val="both"/>
        <w:rPr>
          <w:b/>
          <w:sz w:val="24"/>
          <w:szCs w:val="24"/>
        </w:rPr>
      </w:pPr>
      <w:r w:rsidRPr="003F0F75">
        <w:rPr>
          <w:b/>
          <w:sz w:val="24"/>
          <w:szCs w:val="24"/>
        </w:rPr>
        <w:t xml:space="preserve">предоставлению муниципальной услуги по выдаче </w:t>
      </w:r>
    </w:p>
    <w:p w:rsidR="003F0F75" w:rsidRPr="003F0F75" w:rsidRDefault="003F0F75" w:rsidP="003F0F75">
      <w:pPr>
        <w:tabs>
          <w:tab w:val="left" w:pos="3060"/>
        </w:tabs>
        <w:spacing w:line="240" w:lineRule="exact"/>
        <w:jc w:val="both"/>
        <w:rPr>
          <w:b/>
          <w:sz w:val="24"/>
          <w:szCs w:val="24"/>
        </w:rPr>
      </w:pPr>
      <w:r w:rsidRPr="003F0F75">
        <w:rPr>
          <w:b/>
          <w:sz w:val="24"/>
          <w:szCs w:val="24"/>
        </w:rPr>
        <w:t xml:space="preserve">специальных разрешений на движение </w:t>
      </w:r>
      <w:proofErr w:type="gramStart"/>
      <w:r w:rsidRPr="003F0F75">
        <w:rPr>
          <w:b/>
          <w:sz w:val="24"/>
          <w:szCs w:val="24"/>
        </w:rPr>
        <w:t>по</w:t>
      </w:r>
      <w:proofErr w:type="gramEnd"/>
      <w:r w:rsidRPr="003F0F75">
        <w:rPr>
          <w:b/>
          <w:sz w:val="24"/>
          <w:szCs w:val="24"/>
        </w:rPr>
        <w:t xml:space="preserve"> </w:t>
      </w:r>
    </w:p>
    <w:p w:rsidR="003F0F75" w:rsidRPr="003F0F75" w:rsidRDefault="003F0F75" w:rsidP="003F0F75">
      <w:pPr>
        <w:tabs>
          <w:tab w:val="left" w:pos="3060"/>
        </w:tabs>
        <w:spacing w:line="240" w:lineRule="exact"/>
        <w:jc w:val="both"/>
        <w:rPr>
          <w:b/>
          <w:sz w:val="24"/>
          <w:szCs w:val="24"/>
        </w:rPr>
      </w:pPr>
      <w:r w:rsidRPr="003F0F75">
        <w:rPr>
          <w:b/>
          <w:sz w:val="24"/>
          <w:szCs w:val="24"/>
        </w:rPr>
        <w:t xml:space="preserve">автомобильным дорогам местного значения </w:t>
      </w:r>
    </w:p>
    <w:p w:rsidR="003F0F75" w:rsidRPr="003F0F75" w:rsidRDefault="003F0F75" w:rsidP="003F0F75">
      <w:pPr>
        <w:tabs>
          <w:tab w:val="left" w:pos="3060"/>
        </w:tabs>
        <w:spacing w:line="240" w:lineRule="exact"/>
        <w:jc w:val="both"/>
        <w:rPr>
          <w:b/>
          <w:sz w:val="24"/>
          <w:szCs w:val="24"/>
        </w:rPr>
      </w:pPr>
      <w:r w:rsidRPr="003F0F75">
        <w:rPr>
          <w:b/>
          <w:sz w:val="24"/>
          <w:szCs w:val="24"/>
        </w:rPr>
        <w:t xml:space="preserve">транспортного средства, осуществляющего перевозки </w:t>
      </w:r>
    </w:p>
    <w:p w:rsidR="003F0F75" w:rsidRPr="003F0F75" w:rsidRDefault="003F0F75" w:rsidP="003F0F75">
      <w:pPr>
        <w:tabs>
          <w:tab w:val="left" w:pos="3060"/>
        </w:tabs>
        <w:spacing w:line="240" w:lineRule="exact"/>
        <w:jc w:val="both"/>
        <w:rPr>
          <w:rStyle w:val="FontStyle11"/>
          <w:rFonts w:eastAsiaTheme="majorEastAsia"/>
          <w:szCs w:val="24"/>
        </w:rPr>
      </w:pPr>
      <w:r w:rsidRPr="003F0F75">
        <w:rPr>
          <w:b/>
          <w:sz w:val="24"/>
          <w:szCs w:val="24"/>
        </w:rPr>
        <w:t>тяжеловесных и (или) крупногабаритных грузов»</w:t>
      </w:r>
    </w:p>
    <w:p w:rsidR="003F0F75" w:rsidRDefault="003F0F75" w:rsidP="003F0F75">
      <w:pPr>
        <w:rPr>
          <w:rStyle w:val="FontStyle11"/>
          <w:rFonts w:eastAsiaTheme="majorEastAsia"/>
          <w:bCs/>
        </w:rPr>
      </w:pPr>
    </w:p>
    <w:p w:rsidR="003F0F75" w:rsidRDefault="003F0F75" w:rsidP="003F0F75">
      <w:pPr>
        <w:widowControl w:val="0"/>
        <w:autoSpaceDE w:val="0"/>
        <w:autoSpaceDN w:val="0"/>
        <w:adjustRightInd w:val="0"/>
        <w:ind w:right="-2" w:firstLine="709"/>
        <w:jc w:val="both"/>
        <w:rPr>
          <w:sz w:val="28"/>
          <w:szCs w:val="28"/>
        </w:rPr>
      </w:pPr>
    </w:p>
    <w:p w:rsidR="003F0F75" w:rsidRDefault="003F0F75" w:rsidP="003F0F75">
      <w:pPr>
        <w:widowControl w:val="0"/>
        <w:autoSpaceDE w:val="0"/>
        <w:autoSpaceDN w:val="0"/>
        <w:adjustRightInd w:val="0"/>
        <w:ind w:right="-2" w:firstLine="709"/>
        <w:jc w:val="both"/>
        <w:rPr>
          <w:rFonts w:eastAsia="Calibri"/>
          <w:sz w:val="28"/>
          <w:szCs w:val="28"/>
        </w:rPr>
      </w:pPr>
      <w:proofErr w:type="gramStart"/>
      <w:r>
        <w:rPr>
          <w:sz w:val="28"/>
          <w:szCs w:val="28"/>
        </w:rPr>
        <w:t xml:space="preserve">Во исполнение Федерального </w:t>
      </w:r>
      <w:hyperlink r:id="rId5"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rStyle w:val="a7"/>
            <w:sz w:val="28"/>
            <w:szCs w:val="28"/>
          </w:rPr>
          <w:t>закона</w:t>
        </w:r>
      </w:hyperlink>
      <w:r>
        <w:rPr>
          <w:sz w:val="28"/>
          <w:szCs w:val="28"/>
        </w:rPr>
        <w:t xml:space="preserve"> от 27 июля 2010 года № 210-ФЗ «Об организации предоставления государственных и муниципальных услуг», в соответствии с </w:t>
      </w:r>
      <w:hyperlink r:id="rId6"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 w:history="1">
        <w:r>
          <w:rPr>
            <w:rStyle w:val="a7"/>
            <w:sz w:val="28"/>
            <w:szCs w:val="28"/>
          </w:rPr>
          <w:t>Постановлением</w:t>
        </w:r>
      </w:hyperlink>
      <w:r>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color w:val="000000"/>
          <w:sz w:val="28"/>
          <w:szCs w:val="28"/>
        </w:rPr>
        <w:t>№ 131-ФЗ «Об общих принципах организации местного самоуправления в Российской Федерации»</w:t>
      </w:r>
      <w:r>
        <w:rPr>
          <w:rStyle w:val="FontStyle12"/>
          <w:color w:val="000000"/>
          <w:sz w:val="28"/>
          <w:szCs w:val="28"/>
        </w:rPr>
        <w:t>,</w:t>
      </w:r>
      <w:r>
        <w:rPr>
          <w:color w:val="000000"/>
          <w:sz w:val="28"/>
          <w:szCs w:val="28"/>
        </w:rPr>
        <w:t xml:space="preserve"> руководствуясь статьями 6, 24,</w:t>
      </w:r>
      <w:r>
        <w:rPr>
          <w:sz w:val="28"/>
          <w:szCs w:val="28"/>
        </w:rPr>
        <w:t xml:space="preserve"> 42</w:t>
      </w:r>
      <w:proofErr w:type="gramEnd"/>
      <w:r>
        <w:rPr>
          <w:sz w:val="28"/>
          <w:szCs w:val="28"/>
        </w:rPr>
        <w:t xml:space="preserve"> Устава Голуметского муниципального образования, администрация  Голуметского муниципального образования </w:t>
      </w:r>
    </w:p>
    <w:p w:rsidR="003F0F75" w:rsidRDefault="003F0F75" w:rsidP="003F0F75">
      <w:pPr>
        <w:autoSpaceDE w:val="0"/>
        <w:autoSpaceDN w:val="0"/>
        <w:adjustRightInd w:val="0"/>
        <w:ind w:firstLine="540"/>
        <w:jc w:val="both"/>
        <w:rPr>
          <w:b/>
          <w:bCs/>
          <w:sz w:val="28"/>
          <w:szCs w:val="28"/>
        </w:rPr>
      </w:pPr>
    </w:p>
    <w:p w:rsidR="003F0F75" w:rsidRDefault="003F0F75" w:rsidP="003F0F75">
      <w:pPr>
        <w:jc w:val="center"/>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3F0F75" w:rsidRDefault="003F0F75" w:rsidP="003F0F75">
      <w:pPr>
        <w:jc w:val="center"/>
        <w:rPr>
          <w:b/>
          <w:sz w:val="28"/>
          <w:szCs w:val="28"/>
        </w:rPr>
      </w:pPr>
    </w:p>
    <w:p w:rsidR="003F0F75" w:rsidRDefault="003F0F75" w:rsidP="003F0F75">
      <w:pPr>
        <w:tabs>
          <w:tab w:val="left" w:pos="3060"/>
        </w:tabs>
        <w:ind w:firstLine="709"/>
        <w:jc w:val="both"/>
        <w:rPr>
          <w:sz w:val="28"/>
          <w:szCs w:val="28"/>
        </w:rPr>
      </w:pPr>
      <w:r>
        <w:rPr>
          <w:sz w:val="28"/>
          <w:szCs w:val="28"/>
        </w:rPr>
        <w:t xml:space="preserve"> 1.Утвердить прилагаемый Административный регламент  </w:t>
      </w:r>
      <w:r>
        <w:rPr>
          <w:sz w:val="28"/>
        </w:rPr>
        <w:t>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3F0F75" w:rsidRDefault="003F0F75" w:rsidP="003F0F75">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3F0F75" w:rsidRDefault="003F0F75" w:rsidP="003F0F75">
      <w:pPr>
        <w:ind w:firstLine="708"/>
        <w:jc w:val="both"/>
        <w:rPr>
          <w:sz w:val="28"/>
          <w:szCs w:val="28"/>
        </w:rPr>
      </w:pPr>
      <w:r>
        <w:rPr>
          <w:sz w:val="28"/>
          <w:szCs w:val="28"/>
        </w:rPr>
        <w:t xml:space="preserve">2.1.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Голуметского муниципального образования.</w:t>
      </w:r>
    </w:p>
    <w:p w:rsidR="003F0F75" w:rsidRDefault="003F0F75" w:rsidP="003F0F75">
      <w:pPr>
        <w:ind w:firstLine="708"/>
        <w:jc w:val="both"/>
        <w:rPr>
          <w:sz w:val="28"/>
          <w:szCs w:val="28"/>
        </w:rPr>
      </w:pPr>
      <w:r>
        <w:rPr>
          <w:sz w:val="28"/>
          <w:szCs w:val="28"/>
        </w:rPr>
        <w:t>3. Настоящее постановление вступает в силу после его официального опубликования (обнародования).</w:t>
      </w:r>
    </w:p>
    <w:p w:rsidR="003F0F75" w:rsidRDefault="003F0F75" w:rsidP="003F0F75">
      <w:pPr>
        <w:ind w:firstLine="720"/>
        <w:jc w:val="both"/>
        <w:rPr>
          <w:sz w:val="28"/>
          <w:szCs w:val="28"/>
        </w:rPr>
      </w:pPr>
    </w:p>
    <w:p w:rsidR="003F0F75" w:rsidRDefault="003F0F75" w:rsidP="003F0F75">
      <w:pPr>
        <w:ind w:firstLine="720"/>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Голуметского  муниципального образования В.А. </w:t>
      </w:r>
      <w:proofErr w:type="spellStart"/>
      <w:r>
        <w:rPr>
          <w:sz w:val="28"/>
          <w:szCs w:val="28"/>
        </w:rPr>
        <w:t>Лохову</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w:t>
      </w:r>
    </w:p>
    <w:p w:rsidR="003F0F75" w:rsidRDefault="003F0F75" w:rsidP="003F0F75">
      <w:pPr>
        <w:pStyle w:val="a3"/>
        <w:ind w:left="0"/>
        <w:jc w:val="both"/>
        <w:rPr>
          <w:sz w:val="28"/>
          <w:szCs w:val="28"/>
        </w:rPr>
      </w:pPr>
      <w:r>
        <w:rPr>
          <w:sz w:val="28"/>
          <w:szCs w:val="28"/>
        </w:rPr>
        <w:t>Глава Голуметского</w:t>
      </w:r>
    </w:p>
    <w:p w:rsidR="003F0F75" w:rsidRDefault="003F0F75" w:rsidP="003F0F75">
      <w:pPr>
        <w:pStyle w:val="a3"/>
        <w:ind w:left="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t>В.А. Лохова</w:t>
      </w:r>
    </w:p>
    <w:p w:rsidR="003F0F75" w:rsidRDefault="003F0F75" w:rsidP="003F0F75">
      <w:pPr>
        <w:pStyle w:val="ConsPlusNormal"/>
        <w:ind w:left="5580"/>
        <w:jc w:val="right"/>
        <w:rPr>
          <w:sz w:val="24"/>
          <w:szCs w:val="24"/>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p>
    <w:p w:rsidR="003F0F75" w:rsidRDefault="003F0F75" w:rsidP="003F0F75">
      <w:pPr>
        <w:ind w:firstLine="720"/>
        <w:jc w:val="right"/>
        <w:rPr>
          <w:sz w:val="28"/>
          <w:szCs w:val="28"/>
        </w:rPr>
      </w:pPr>
      <w:r>
        <w:rPr>
          <w:sz w:val="28"/>
          <w:szCs w:val="28"/>
        </w:rPr>
        <w:lastRenderedPageBreak/>
        <w:t>Утвержден</w:t>
      </w:r>
    </w:p>
    <w:p w:rsidR="003F0F75" w:rsidRDefault="003F0F75" w:rsidP="003F0F75">
      <w:pPr>
        <w:ind w:firstLine="720"/>
        <w:jc w:val="right"/>
        <w:rPr>
          <w:sz w:val="28"/>
          <w:szCs w:val="28"/>
        </w:rPr>
      </w:pPr>
      <w:r>
        <w:rPr>
          <w:sz w:val="28"/>
          <w:szCs w:val="28"/>
        </w:rPr>
        <w:t>постановлением Администрации</w:t>
      </w:r>
    </w:p>
    <w:p w:rsidR="003F0F75" w:rsidRDefault="003F0F75" w:rsidP="003F0F75">
      <w:pPr>
        <w:ind w:firstLine="720"/>
        <w:jc w:val="right"/>
        <w:rPr>
          <w:sz w:val="28"/>
          <w:szCs w:val="28"/>
        </w:rPr>
      </w:pPr>
      <w:r>
        <w:rPr>
          <w:sz w:val="28"/>
          <w:szCs w:val="28"/>
        </w:rPr>
        <w:t>сельского поселения</w:t>
      </w:r>
    </w:p>
    <w:p w:rsidR="003F0F75" w:rsidRDefault="003F0F75" w:rsidP="003F0F75">
      <w:pPr>
        <w:ind w:firstLine="720"/>
        <w:jc w:val="right"/>
        <w:rPr>
          <w:sz w:val="28"/>
          <w:szCs w:val="28"/>
        </w:rPr>
      </w:pPr>
      <w:r>
        <w:rPr>
          <w:sz w:val="28"/>
          <w:szCs w:val="28"/>
        </w:rPr>
        <w:t>от 01.06.2018 № 61</w:t>
      </w:r>
    </w:p>
    <w:p w:rsidR="003F0F75" w:rsidRDefault="003F0F75" w:rsidP="003F0F75">
      <w:pPr>
        <w:jc w:val="center"/>
        <w:rPr>
          <w:b/>
          <w:sz w:val="28"/>
          <w:szCs w:val="28"/>
        </w:rPr>
      </w:pPr>
    </w:p>
    <w:p w:rsidR="003F0F75" w:rsidRDefault="003F0F75" w:rsidP="003F0F75">
      <w:pPr>
        <w:jc w:val="center"/>
        <w:rPr>
          <w:b/>
          <w:sz w:val="28"/>
          <w:szCs w:val="28"/>
        </w:rPr>
      </w:pPr>
    </w:p>
    <w:p w:rsidR="003F0F75" w:rsidRDefault="003F0F75" w:rsidP="003F0F75">
      <w:pPr>
        <w:widowControl w:val="0"/>
        <w:autoSpaceDE w:val="0"/>
        <w:autoSpaceDN w:val="0"/>
        <w:adjustRightInd w:val="0"/>
        <w:jc w:val="center"/>
        <w:rPr>
          <w:b/>
          <w:sz w:val="28"/>
          <w:szCs w:val="28"/>
        </w:rPr>
      </w:pPr>
      <w:r>
        <w:rPr>
          <w:b/>
          <w:sz w:val="28"/>
          <w:szCs w:val="28"/>
        </w:rPr>
        <w:t>Административный регламент</w:t>
      </w:r>
    </w:p>
    <w:p w:rsidR="003F0F75" w:rsidRDefault="003F0F75" w:rsidP="003F0F75">
      <w:pPr>
        <w:widowControl w:val="0"/>
        <w:autoSpaceDE w:val="0"/>
        <w:autoSpaceDN w:val="0"/>
        <w:adjustRightInd w:val="0"/>
        <w:jc w:val="center"/>
        <w:rPr>
          <w:b/>
          <w:sz w:val="28"/>
          <w:szCs w:val="28"/>
        </w:rPr>
      </w:pPr>
      <w:r>
        <w:rPr>
          <w:b/>
          <w:sz w:val="28"/>
          <w:szCs w:val="28"/>
        </w:rPr>
        <w:t>по предоставлению муниципальной услуги «Выдача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3F0F75" w:rsidRDefault="003F0F75" w:rsidP="003F0F75">
      <w:pPr>
        <w:widowControl w:val="0"/>
        <w:autoSpaceDE w:val="0"/>
        <w:autoSpaceDN w:val="0"/>
        <w:adjustRightInd w:val="0"/>
        <w:spacing w:line="276" w:lineRule="auto"/>
        <w:jc w:val="center"/>
        <w:rPr>
          <w:rFonts w:eastAsia="Calibri"/>
          <w:sz w:val="28"/>
          <w:szCs w:val="28"/>
        </w:rPr>
      </w:pPr>
    </w:p>
    <w:p w:rsidR="003F0F75" w:rsidRDefault="003F0F75" w:rsidP="003F0F75">
      <w:pPr>
        <w:widowControl w:val="0"/>
        <w:autoSpaceDE w:val="0"/>
        <w:autoSpaceDN w:val="0"/>
        <w:adjustRightInd w:val="0"/>
        <w:ind w:firstLine="709"/>
        <w:jc w:val="both"/>
        <w:outlineLvl w:val="1"/>
        <w:rPr>
          <w:b/>
          <w:sz w:val="28"/>
          <w:szCs w:val="28"/>
        </w:rPr>
      </w:pPr>
      <w:r>
        <w:rPr>
          <w:b/>
          <w:sz w:val="28"/>
          <w:szCs w:val="28"/>
        </w:rPr>
        <w:t>1. Общие положения</w:t>
      </w:r>
    </w:p>
    <w:p w:rsidR="003F0F75" w:rsidRDefault="003F0F75" w:rsidP="003F0F75">
      <w:pPr>
        <w:widowControl w:val="0"/>
        <w:autoSpaceDE w:val="0"/>
        <w:autoSpaceDN w:val="0"/>
        <w:adjustRightInd w:val="0"/>
        <w:ind w:firstLine="709"/>
        <w:jc w:val="both"/>
        <w:outlineLvl w:val="2"/>
        <w:rPr>
          <w:color w:val="000000"/>
          <w:sz w:val="28"/>
          <w:szCs w:val="28"/>
          <w:shd w:val="clear" w:color="auto" w:fill="FFFFFF"/>
          <w:lang w:bidi="ru-RU"/>
        </w:rPr>
      </w:pPr>
      <w:bookmarkStart w:id="0" w:name="Par48"/>
      <w:bookmarkEnd w:id="0"/>
      <w:r>
        <w:rPr>
          <w:sz w:val="28"/>
          <w:szCs w:val="28"/>
        </w:rPr>
        <w:t xml:space="preserve">1.1. </w:t>
      </w:r>
      <w:proofErr w:type="gramStart"/>
      <w:r>
        <w:rPr>
          <w:sz w:val="28"/>
          <w:szCs w:val="28"/>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(далее - Административный регламент) является определение стандарта и порядка предоставления муниципальной услуги по выдаче специального разрешения на движение транспортных средств </w:t>
      </w:r>
      <w:r>
        <w:rPr>
          <w:iCs/>
          <w:color w:val="000000"/>
          <w:sz w:val="28"/>
          <w:szCs w:val="28"/>
          <w:shd w:val="clear" w:color="auto" w:fill="FFFFFF"/>
          <w:lang w:bidi="ru-RU"/>
        </w:rPr>
        <w:t>по автомобильным дорогам местного значения, расположенных в границах населенных пунктах  Голуметского сельского поселения</w:t>
      </w:r>
      <w:r>
        <w:rPr>
          <w:rFonts w:ascii="Arial" w:hAnsi="Arial" w:cs="Arial"/>
          <w:iCs/>
          <w:color w:val="000000"/>
          <w:sz w:val="28"/>
          <w:szCs w:val="28"/>
          <w:shd w:val="clear" w:color="auto" w:fill="FFFFFF"/>
          <w:lang w:bidi="ru-RU"/>
        </w:rPr>
        <w:t xml:space="preserve">, </w:t>
      </w:r>
      <w:r>
        <w:rPr>
          <w:sz w:val="28"/>
          <w:szCs w:val="28"/>
        </w:rPr>
        <w:t>осуществляющих перевозки</w:t>
      </w:r>
      <w:proofErr w:type="gramEnd"/>
      <w:r>
        <w:rPr>
          <w:sz w:val="28"/>
          <w:szCs w:val="28"/>
        </w:rPr>
        <w:t xml:space="preserve"> опасных, тяжеловесных и (или) крупногабаритных грузов (далее - муниципальная услуга).</w:t>
      </w:r>
    </w:p>
    <w:p w:rsidR="003F0F75" w:rsidRDefault="003F0F75" w:rsidP="003F0F75">
      <w:pPr>
        <w:widowControl w:val="0"/>
        <w:autoSpaceDE w:val="0"/>
        <w:autoSpaceDN w:val="0"/>
        <w:adjustRightInd w:val="0"/>
        <w:ind w:firstLine="709"/>
        <w:jc w:val="both"/>
        <w:outlineLvl w:val="2"/>
        <w:rPr>
          <w:sz w:val="28"/>
          <w:szCs w:val="28"/>
        </w:rPr>
      </w:pPr>
      <w:r>
        <w:rPr>
          <w:sz w:val="28"/>
          <w:szCs w:val="28"/>
        </w:rPr>
        <w:t>1.2. Круг заявителей.</w:t>
      </w:r>
    </w:p>
    <w:p w:rsidR="003F0F75" w:rsidRDefault="003F0F75" w:rsidP="003F0F75">
      <w:pPr>
        <w:widowControl w:val="0"/>
        <w:autoSpaceDE w:val="0"/>
        <w:autoSpaceDN w:val="0"/>
        <w:adjustRightInd w:val="0"/>
        <w:ind w:firstLine="709"/>
        <w:jc w:val="both"/>
        <w:rPr>
          <w:sz w:val="28"/>
          <w:szCs w:val="28"/>
        </w:rPr>
      </w:pPr>
      <w:r>
        <w:rPr>
          <w:sz w:val="28"/>
          <w:szCs w:val="28"/>
        </w:rPr>
        <w:t>1.2.1. Заявителями, имеющими право на получение муниципальной услуги, являются юридические и физические лица, зарегистрированные в установленном порядке,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3F0F75" w:rsidRDefault="003F0F75" w:rsidP="003F0F75">
      <w:pPr>
        <w:widowControl w:val="0"/>
        <w:autoSpaceDE w:val="0"/>
        <w:autoSpaceDN w:val="0"/>
        <w:adjustRightInd w:val="0"/>
        <w:ind w:firstLine="709"/>
        <w:jc w:val="both"/>
        <w:rPr>
          <w:sz w:val="28"/>
          <w:szCs w:val="28"/>
        </w:rPr>
      </w:pPr>
      <w:r>
        <w:rPr>
          <w:sz w:val="28"/>
          <w:szCs w:val="28"/>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3F0F75" w:rsidRDefault="003F0F75" w:rsidP="003F0F75">
      <w:pPr>
        <w:widowControl w:val="0"/>
        <w:autoSpaceDE w:val="0"/>
        <w:autoSpaceDN w:val="0"/>
        <w:adjustRightInd w:val="0"/>
        <w:ind w:firstLine="709"/>
        <w:jc w:val="both"/>
        <w:outlineLvl w:val="2"/>
        <w:rPr>
          <w:sz w:val="28"/>
          <w:szCs w:val="28"/>
        </w:rPr>
      </w:pPr>
      <w:r>
        <w:rPr>
          <w:sz w:val="28"/>
          <w:szCs w:val="28"/>
        </w:rPr>
        <w:t>1.3. Требования к порядку информирования о предоставлении муниципальной услуги.</w:t>
      </w:r>
    </w:p>
    <w:p w:rsidR="003F0F75" w:rsidRDefault="003F0F75" w:rsidP="003F0F75">
      <w:pPr>
        <w:widowControl w:val="0"/>
        <w:autoSpaceDE w:val="0"/>
        <w:autoSpaceDN w:val="0"/>
        <w:adjustRightInd w:val="0"/>
        <w:ind w:firstLine="708"/>
        <w:jc w:val="both"/>
        <w:rPr>
          <w:sz w:val="28"/>
          <w:szCs w:val="28"/>
        </w:rPr>
      </w:pPr>
      <w:r>
        <w:rPr>
          <w:color w:val="000000"/>
          <w:sz w:val="28"/>
          <w:szCs w:val="28"/>
        </w:rPr>
        <w:t xml:space="preserve">4. </w:t>
      </w:r>
      <w:r>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3F0F75" w:rsidRDefault="003F0F75" w:rsidP="003F0F75">
      <w:pPr>
        <w:widowControl w:val="0"/>
        <w:autoSpaceDE w:val="0"/>
        <w:autoSpaceDN w:val="0"/>
        <w:adjustRightInd w:val="0"/>
        <w:ind w:firstLine="709"/>
        <w:jc w:val="both"/>
        <w:rPr>
          <w:sz w:val="28"/>
          <w:szCs w:val="28"/>
        </w:rPr>
      </w:pPr>
      <w:r>
        <w:rPr>
          <w:sz w:val="28"/>
          <w:szCs w:val="28"/>
        </w:rPr>
        <w:t>5. Информация предоставляется:</w:t>
      </w:r>
    </w:p>
    <w:p w:rsidR="003F0F75" w:rsidRDefault="003F0F75" w:rsidP="003F0F75">
      <w:pPr>
        <w:widowControl w:val="0"/>
        <w:autoSpaceDE w:val="0"/>
        <w:autoSpaceDN w:val="0"/>
        <w:adjustRightInd w:val="0"/>
        <w:ind w:firstLine="709"/>
        <w:jc w:val="both"/>
        <w:rPr>
          <w:sz w:val="28"/>
          <w:szCs w:val="28"/>
        </w:rPr>
      </w:pPr>
      <w:r>
        <w:rPr>
          <w:sz w:val="28"/>
          <w:szCs w:val="28"/>
        </w:rPr>
        <w:lastRenderedPageBreak/>
        <w:t>а) при личном контакте с заявителями;</w:t>
      </w:r>
    </w:p>
    <w:p w:rsidR="003F0F75" w:rsidRDefault="003F0F75" w:rsidP="003F0F75">
      <w:pPr>
        <w:widowControl w:val="0"/>
        <w:autoSpaceDE w:val="0"/>
        <w:autoSpaceDN w:val="0"/>
        <w:adjustRightInd w:val="0"/>
        <w:ind w:firstLine="709"/>
        <w:jc w:val="both"/>
        <w:rPr>
          <w:sz w:val="28"/>
          <w:szCs w:val="28"/>
        </w:rPr>
      </w:pPr>
      <w:proofErr w:type="gramStart"/>
      <w:r>
        <w:rPr>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w:t>
      </w:r>
      <w:r>
        <w:rPr>
          <w:color w:val="000000"/>
          <w:sz w:val="28"/>
          <w:szCs w:val="28"/>
        </w:rPr>
        <w:t xml:space="preserve"> </w:t>
      </w:r>
      <w:hyperlink r:id="rId7" w:history="1">
        <w:proofErr w:type="gramEnd"/>
        <w:r>
          <w:rPr>
            <w:rStyle w:val="a7"/>
            <w:rFonts w:cs="Arial"/>
            <w:sz w:val="28"/>
            <w:szCs w:val="28"/>
          </w:rPr>
          <w:t>www.cher.irkobl.ru</w:t>
        </w:r>
        <w:proofErr w:type="gramStart"/>
      </w:hyperlink>
      <w:r>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7"/>
            <w:rFonts w:cs="Arial"/>
            <w:sz w:val="28"/>
            <w:szCs w:val="28"/>
          </w:rPr>
          <w:t>http://38.gosuslugi.ru</w:t>
        </w:r>
      </w:hyperlink>
      <w:r>
        <w:rPr>
          <w:sz w:val="28"/>
          <w:szCs w:val="28"/>
        </w:rPr>
        <w:t xml:space="preserve"> (далее – Портал);</w:t>
      </w:r>
      <w:proofErr w:type="gramEnd"/>
    </w:p>
    <w:p w:rsidR="003F0F75" w:rsidRDefault="003F0F75" w:rsidP="003F0F75">
      <w:pPr>
        <w:widowControl w:val="0"/>
        <w:autoSpaceDE w:val="0"/>
        <w:autoSpaceDN w:val="0"/>
        <w:adjustRightInd w:val="0"/>
        <w:ind w:firstLine="709"/>
        <w:jc w:val="both"/>
        <w:rPr>
          <w:sz w:val="28"/>
          <w:szCs w:val="28"/>
        </w:rPr>
      </w:pPr>
      <w:r>
        <w:rPr>
          <w:sz w:val="28"/>
          <w:szCs w:val="28"/>
        </w:rPr>
        <w:t>в) письменно, в случае письменного обращения заявителя.</w:t>
      </w:r>
    </w:p>
    <w:p w:rsidR="003F0F75" w:rsidRDefault="003F0F75" w:rsidP="003F0F75">
      <w:pPr>
        <w:widowControl w:val="0"/>
        <w:autoSpaceDE w:val="0"/>
        <w:autoSpaceDN w:val="0"/>
        <w:adjustRightInd w:val="0"/>
        <w:ind w:firstLine="709"/>
        <w:jc w:val="both"/>
        <w:rPr>
          <w:sz w:val="28"/>
          <w:szCs w:val="28"/>
        </w:rPr>
      </w:pPr>
      <w:r>
        <w:rPr>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F0F75" w:rsidRDefault="003F0F75" w:rsidP="003F0F75">
      <w:pPr>
        <w:widowControl w:val="0"/>
        <w:autoSpaceDE w:val="0"/>
        <w:autoSpaceDN w:val="0"/>
        <w:adjustRightInd w:val="0"/>
        <w:ind w:firstLine="709"/>
        <w:jc w:val="both"/>
        <w:rPr>
          <w:sz w:val="28"/>
          <w:szCs w:val="28"/>
        </w:rPr>
      </w:pPr>
      <w:r>
        <w:rPr>
          <w:sz w:val="28"/>
          <w:szCs w:val="28"/>
        </w:rPr>
        <w:t>7. Должностные лица уполномоченного органа, предоставляют информацию по следующим вопросам:</w:t>
      </w:r>
    </w:p>
    <w:p w:rsidR="003F0F75" w:rsidRDefault="003F0F75" w:rsidP="003F0F75">
      <w:pPr>
        <w:widowControl w:val="0"/>
        <w:autoSpaceDE w:val="0"/>
        <w:autoSpaceDN w:val="0"/>
        <w:adjustRightInd w:val="0"/>
        <w:ind w:firstLine="709"/>
        <w:jc w:val="both"/>
        <w:rPr>
          <w:sz w:val="28"/>
          <w:szCs w:val="28"/>
        </w:rPr>
      </w:pPr>
      <w:r>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F0F75" w:rsidRDefault="003F0F75" w:rsidP="003F0F75">
      <w:pPr>
        <w:widowControl w:val="0"/>
        <w:autoSpaceDE w:val="0"/>
        <w:autoSpaceDN w:val="0"/>
        <w:adjustRightInd w:val="0"/>
        <w:ind w:firstLine="709"/>
        <w:jc w:val="both"/>
        <w:rPr>
          <w:sz w:val="28"/>
          <w:szCs w:val="28"/>
        </w:rPr>
      </w:pPr>
      <w:r>
        <w:rPr>
          <w:sz w:val="28"/>
          <w:szCs w:val="28"/>
        </w:rPr>
        <w:t>б) о порядке предоставления муниципальной услуги и ходе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в) о перечне документов, необходимых для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г) о времени приема документов, необходимых для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о сроке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е) об основаниях отказа в приеме заявления и документов, необходимых для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ж) об основаниях отказа в предоставлении муниципальной услуги;</w:t>
      </w:r>
    </w:p>
    <w:p w:rsidR="003F0F75" w:rsidRDefault="003F0F75" w:rsidP="003F0F75">
      <w:pPr>
        <w:widowControl w:val="0"/>
        <w:autoSpaceDE w:val="0"/>
        <w:autoSpaceDN w:val="0"/>
        <w:adjustRightInd w:val="0"/>
        <w:ind w:firstLine="709"/>
        <w:jc w:val="both"/>
        <w:rPr>
          <w:sz w:val="28"/>
          <w:szCs w:val="28"/>
        </w:rPr>
      </w:pPr>
      <w:proofErr w:type="spellStart"/>
      <w:r>
        <w:rPr>
          <w:sz w:val="28"/>
          <w:szCs w:val="28"/>
        </w:rPr>
        <w:t>з</w:t>
      </w:r>
      <w:proofErr w:type="spellEnd"/>
      <w:r>
        <w:rPr>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F0F75" w:rsidRDefault="003F0F75" w:rsidP="003F0F75">
      <w:pPr>
        <w:widowControl w:val="0"/>
        <w:autoSpaceDE w:val="0"/>
        <w:autoSpaceDN w:val="0"/>
        <w:adjustRightInd w:val="0"/>
        <w:ind w:firstLine="709"/>
        <w:jc w:val="both"/>
        <w:rPr>
          <w:sz w:val="28"/>
          <w:szCs w:val="28"/>
        </w:rPr>
      </w:pPr>
      <w:r>
        <w:rPr>
          <w:sz w:val="28"/>
          <w:szCs w:val="28"/>
        </w:rPr>
        <w:t>8. Основными требованиями при предоставлении информации являются:</w:t>
      </w:r>
    </w:p>
    <w:p w:rsidR="003F0F75" w:rsidRDefault="003F0F75" w:rsidP="003F0F75">
      <w:pPr>
        <w:widowControl w:val="0"/>
        <w:autoSpaceDE w:val="0"/>
        <w:autoSpaceDN w:val="0"/>
        <w:adjustRightInd w:val="0"/>
        <w:ind w:firstLine="709"/>
        <w:jc w:val="both"/>
        <w:rPr>
          <w:sz w:val="28"/>
          <w:szCs w:val="28"/>
        </w:rPr>
      </w:pPr>
      <w:r>
        <w:rPr>
          <w:sz w:val="28"/>
          <w:szCs w:val="28"/>
        </w:rPr>
        <w:t>а) актуальность;</w:t>
      </w:r>
    </w:p>
    <w:p w:rsidR="003F0F75" w:rsidRDefault="003F0F75" w:rsidP="003F0F75">
      <w:pPr>
        <w:widowControl w:val="0"/>
        <w:autoSpaceDE w:val="0"/>
        <w:autoSpaceDN w:val="0"/>
        <w:adjustRightInd w:val="0"/>
        <w:ind w:firstLine="709"/>
        <w:jc w:val="both"/>
        <w:rPr>
          <w:sz w:val="28"/>
          <w:szCs w:val="28"/>
        </w:rPr>
      </w:pPr>
      <w:r>
        <w:rPr>
          <w:sz w:val="28"/>
          <w:szCs w:val="28"/>
        </w:rPr>
        <w:t>б) своевременность;</w:t>
      </w:r>
    </w:p>
    <w:p w:rsidR="003F0F75" w:rsidRDefault="003F0F75" w:rsidP="003F0F75">
      <w:pPr>
        <w:widowControl w:val="0"/>
        <w:autoSpaceDE w:val="0"/>
        <w:autoSpaceDN w:val="0"/>
        <w:adjustRightInd w:val="0"/>
        <w:ind w:firstLine="709"/>
        <w:jc w:val="both"/>
        <w:rPr>
          <w:sz w:val="28"/>
          <w:szCs w:val="28"/>
        </w:rPr>
      </w:pPr>
      <w:r>
        <w:rPr>
          <w:sz w:val="28"/>
          <w:szCs w:val="28"/>
        </w:rPr>
        <w:t>в) четкость и доступность в изложении информации;</w:t>
      </w:r>
    </w:p>
    <w:p w:rsidR="003F0F75" w:rsidRDefault="003F0F75" w:rsidP="003F0F75">
      <w:pPr>
        <w:widowControl w:val="0"/>
        <w:autoSpaceDE w:val="0"/>
        <w:autoSpaceDN w:val="0"/>
        <w:adjustRightInd w:val="0"/>
        <w:ind w:firstLine="709"/>
        <w:jc w:val="both"/>
        <w:rPr>
          <w:sz w:val="28"/>
          <w:szCs w:val="28"/>
        </w:rPr>
      </w:pPr>
      <w:r>
        <w:rPr>
          <w:sz w:val="28"/>
          <w:szCs w:val="28"/>
        </w:rPr>
        <w:t>г) полнота информации;</w:t>
      </w:r>
    </w:p>
    <w:p w:rsidR="003F0F75" w:rsidRDefault="003F0F75" w:rsidP="003F0F75">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соответствие информации требованиям законодательства.</w:t>
      </w:r>
    </w:p>
    <w:p w:rsidR="003F0F75" w:rsidRDefault="003F0F75" w:rsidP="003F0F75">
      <w:pPr>
        <w:widowControl w:val="0"/>
        <w:autoSpaceDE w:val="0"/>
        <w:autoSpaceDN w:val="0"/>
        <w:adjustRightInd w:val="0"/>
        <w:ind w:firstLine="709"/>
        <w:jc w:val="both"/>
        <w:rPr>
          <w:sz w:val="28"/>
          <w:szCs w:val="28"/>
        </w:rPr>
      </w:pPr>
      <w:r>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Pr>
          <w:sz w:val="28"/>
          <w:szCs w:val="28"/>
          <w:lang w:eastAsia="ko-KR"/>
        </w:rPr>
        <w:t>уполномоченного органа</w:t>
      </w:r>
      <w:r>
        <w:rPr>
          <w:sz w:val="28"/>
          <w:szCs w:val="28"/>
        </w:rPr>
        <w:t>.</w:t>
      </w:r>
    </w:p>
    <w:p w:rsidR="003F0F75" w:rsidRDefault="003F0F75" w:rsidP="003F0F75">
      <w:pPr>
        <w:widowControl w:val="0"/>
        <w:autoSpaceDE w:val="0"/>
        <w:autoSpaceDN w:val="0"/>
        <w:adjustRightInd w:val="0"/>
        <w:ind w:firstLine="709"/>
        <w:jc w:val="both"/>
        <w:rPr>
          <w:sz w:val="28"/>
          <w:szCs w:val="28"/>
        </w:rPr>
      </w:pPr>
      <w:r>
        <w:rPr>
          <w:sz w:val="28"/>
          <w:szCs w:val="28"/>
        </w:rPr>
        <w:t xml:space="preserve">10. При ответах на телефонные звонки должностные лица уполномоченного органа подробно и в вежливой (корректной) форме </w:t>
      </w:r>
      <w:r>
        <w:rPr>
          <w:sz w:val="28"/>
          <w:szCs w:val="28"/>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F0F75" w:rsidRDefault="003F0F75" w:rsidP="003F0F75">
      <w:pPr>
        <w:widowControl w:val="0"/>
        <w:autoSpaceDE w:val="0"/>
        <w:autoSpaceDN w:val="0"/>
        <w:adjustRightInd w:val="0"/>
        <w:ind w:firstLine="709"/>
        <w:jc w:val="both"/>
        <w:rPr>
          <w:sz w:val="28"/>
          <w:szCs w:val="28"/>
        </w:rPr>
      </w:pPr>
      <w:r>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F0F75" w:rsidRDefault="003F0F75" w:rsidP="003F0F75">
      <w:pPr>
        <w:widowControl w:val="0"/>
        <w:autoSpaceDE w:val="0"/>
        <w:autoSpaceDN w:val="0"/>
        <w:adjustRightInd w:val="0"/>
        <w:ind w:firstLine="709"/>
        <w:jc w:val="both"/>
        <w:rPr>
          <w:sz w:val="28"/>
          <w:szCs w:val="28"/>
        </w:rPr>
      </w:pPr>
      <w:r>
        <w:rPr>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3F0F75" w:rsidRDefault="003F0F75" w:rsidP="003F0F75">
      <w:pPr>
        <w:widowControl w:val="0"/>
        <w:autoSpaceDE w:val="0"/>
        <w:autoSpaceDN w:val="0"/>
        <w:adjustRightInd w:val="0"/>
        <w:ind w:firstLine="709"/>
        <w:jc w:val="both"/>
        <w:rPr>
          <w:sz w:val="28"/>
          <w:szCs w:val="28"/>
        </w:rPr>
      </w:pPr>
      <w:r>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F0F75" w:rsidRDefault="003F0F75" w:rsidP="003F0F75">
      <w:pPr>
        <w:widowControl w:val="0"/>
        <w:autoSpaceDE w:val="0"/>
        <w:autoSpaceDN w:val="0"/>
        <w:adjustRightInd w:val="0"/>
        <w:ind w:firstLine="709"/>
        <w:jc w:val="both"/>
        <w:rPr>
          <w:sz w:val="28"/>
          <w:szCs w:val="28"/>
        </w:rPr>
      </w:pPr>
      <w:r>
        <w:rPr>
          <w:sz w:val="28"/>
          <w:szCs w:val="28"/>
        </w:rPr>
        <w:t>Днем регистрации обращения является день его поступления в уполномоченный орган.</w:t>
      </w:r>
    </w:p>
    <w:p w:rsidR="003F0F75" w:rsidRDefault="003F0F75" w:rsidP="003F0F75">
      <w:pPr>
        <w:widowControl w:val="0"/>
        <w:autoSpaceDE w:val="0"/>
        <w:autoSpaceDN w:val="0"/>
        <w:adjustRightInd w:val="0"/>
        <w:ind w:firstLine="709"/>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F0F75" w:rsidRDefault="003F0F75" w:rsidP="003F0F75">
      <w:pPr>
        <w:widowControl w:val="0"/>
        <w:autoSpaceDE w:val="0"/>
        <w:autoSpaceDN w:val="0"/>
        <w:adjustRightInd w:val="0"/>
        <w:ind w:firstLine="709"/>
        <w:jc w:val="both"/>
        <w:rPr>
          <w:sz w:val="28"/>
          <w:szCs w:val="28"/>
        </w:rPr>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F0F75" w:rsidRDefault="003F0F75" w:rsidP="003F0F75">
      <w:pPr>
        <w:widowControl w:val="0"/>
        <w:autoSpaceDE w:val="0"/>
        <w:autoSpaceDN w:val="0"/>
        <w:adjustRightInd w:val="0"/>
        <w:ind w:firstLine="709"/>
        <w:jc w:val="both"/>
        <w:rPr>
          <w:sz w:val="28"/>
          <w:szCs w:val="28"/>
        </w:rPr>
      </w:pPr>
      <w:r>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0F75" w:rsidRDefault="003F0F75" w:rsidP="003F0F75">
      <w:pPr>
        <w:widowControl w:val="0"/>
        <w:autoSpaceDE w:val="0"/>
        <w:autoSpaceDN w:val="0"/>
        <w:adjustRightInd w:val="0"/>
        <w:ind w:firstLine="709"/>
        <w:jc w:val="both"/>
        <w:rPr>
          <w:sz w:val="28"/>
          <w:szCs w:val="28"/>
        </w:rPr>
      </w:pPr>
      <w:r>
        <w:rPr>
          <w:sz w:val="28"/>
          <w:szCs w:val="28"/>
        </w:rPr>
        <w:t>а) на стендах, расположенных в помещениях, занимаемых уполномоченным органом;</w:t>
      </w:r>
    </w:p>
    <w:p w:rsidR="003F0F75" w:rsidRDefault="003F0F75" w:rsidP="003F0F75">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Pr>
          <w:color w:val="000000"/>
          <w:sz w:val="28"/>
          <w:szCs w:val="28"/>
        </w:rPr>
        <w:t xml:space="preserve"> </w:t>
      </w:r>
      <w:hyperlink r:id="rId9" w:history="1">
        <w:r>
          <w:rPr>
            <w:rStyle w:val="a7"/>
            <w:sz w:val="28"/>
            <w:szCs w:val="28"/>
          </w:rPr>
          <w:t>www.cher.irkobl.ru</w:t>
        </w:r>
      </w:hyperlink>
    </w:p>
    <w:p w:rsidR="003F0F75" w:rsidRDefault="003F0F75" w:rsidP="003F0F75">
      <w:pPr>
        <w:widowControl w:val="0"/>
        <w:autoSpaceDE w:val="0"/>
        <w:autoSpaceDN w:val="0"/>
        <w:adjustRightInd w:val="0"/>
        <w:ind w:firstLine="709"/>
        <w:jc w:val="both"/>
        <w:rPr>
          <w:sz w:val="28"/>
          <w:szCs w:val="28"/>
        </w:rPr>
      </w:pPr>
      <w:r>
        <w:rPr>
          <w:sz w:val="28"/>
          <w:szCs w:val="28"/>
        </w:rPr>
        <w:t>в) посредством публикации в средствах массовой информации.</w:t>
      </w:r>
    </w:p>
    <w:p w:rsidR="003F0F75" w:rsidRDefault="003F0F75" w:rsidP="003F0F75">
      <w:pPr>
        <w:widowControl w:val="0"/>
        <w:autoSpaceDE w:val="0"/>
        <w:autoSpaceDN w:val="0"/>
        <w:adjustRightInd w:val="0"/>
        <w:ind w:firstLine="709"/>
        <w:jc w:val="both"/>
        <w:rPr>
          <w:sz w:val="28"/>
          <w:szCs w:val="28"/>
        </w:rPr>
      </w:pPr>
      <w:r>
        <w:rPr>
          <w:sz w:val="28"/>
          <w:szCs w:val="28"/>
        </w:rPr>
        <w:t>14. На стендах, расположенных в помещениях, занимаемых уполномоченным органом, размещается следующая информация:</w:t>
      </w:r>
    </w:p>
    <w:p w:rsidR="003F0F75" w:rsidRDefault="003F0F75" w:rsidP="003F0F75">
      <w:pPr>
        <w:widowControl w:val="0"/>
        <w:autoSpaceDE w:val="0"/>
        <w:autoSpaceDN w:val="0"/>
        <w:adjustRightInd w:val="0"/>
        <w:ind w:firstLine="709"/>
        <w:jc w:val="both"/>
        <w:rPr>
          <w:sz w:val="28"/>
          <w:szCs w:val="28"/>
        </w:rPr>
      </w:pPr>
      <w:r>
        <w:rPr>
          <w:sz w:val="28"/>
          <w:szCs w:val="28"/>
        </w:rPr>
        <w:t>1) список документов для получения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2) о сроках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3) извлечения из административного регламента:</w:t>
      </w:r>
    </w:p>
    <w:p w:rsidR="003F0F75" w:rsidRDefault="003F0F75" w:rsidP="003F0F75">
      <w:pPr>
        <w:widowControl w:val="0"/>
        <w:autoSpaceDE w:val="0"/>
        <w:autoSpaceDN w:val="0"/>
        <w:adjustRightInd w:val="0"/>
        <w:ind w:firstLine="709"/>
        <w:jc w:val="both"/>
        <w:rPr>
          <w:sz w:val="28"/>
          <w:szCs w:val="28"/>
        </w:rPr>
      </w:pPr>
      <w:r>
        <w:rPr>
          <w:sz w:val="28"/>
          <w:szCs w:val="28"/>
        </w:rPr>
        <w:t>а) об основаниях отказа в предоставлении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б) об описании конечного результата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 xml:space="preserve">в) о порядке досудебного обжалования решений и действий </w:t>
      </w:r>
      <w:r>
        <w:rPr>
          <w:sz w:val="28"/>
          <w:szCs w:val="28"/>
        </w:rPr>
        <w:lastRenderedPageBreak/>
        <w:t>(бездействия) уполномоченного органа, а также должностных лиц уполномоченного органа;</w:t>
      </w:r>
    </w:p>
    <w:p w:rsidR="003F0F75" w:rsidRDefault="003F0F75" w:rsidP="003F0F75">
      <w:pPr>
        <w:widowControl w:val="0"/>
        <w:autoSpaceDE w:val="0"/>
        <w:autoSpaceDN w:val="0"/>
        <w:adjustRightInd w:val="0"/>
        <w:ind w:firstLine="709"/>
        <w:jc w:val="both"/>
        <w:rPr>
          <w:sz w:val="28"/>
          <w:szCs w:val="28"/>
        </w:rPr>
      </w:pPr>
      <w:r>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F0F75" w:rsidRDefault="003F0F75" w:rsidP="003F0F75">
      <w:pPr>
        <w:widowControl w:val="0"/>
        <w:autoSpaceDE w:val="0"/>
        <w:autoSpaceDN w:val="0"/>
        <w:adjustRightInd w:val="0"/>
        <w:ind w:firstLine="709"/>
        <w:jc w:val="both"/>
        <w:rPr>
          <w:sz w:val="28"/>
          <w:szCs w:val="28"/>
        </w:rPr>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15. Информация об уполномоченном органе:</w:t>
      </w:r>
    </w:p>
    <w:p w:rsidR="003F0F75" w:rsidRDefault="003F0F75" w:rsidP="003F0F75">
      <w:pPr>
        <w:widowControl w:val="0"/>
        <w:autoSpaceDE w:val="0"/>
        <w:autoSpaceDN w:val="0"/>
        <w:adjustRightInd w:val="0"/>
        <w:ind w:firstLine="709"/>
        <w:jc w:val="both"/>
        <w:rPr>
          <w:sz w:val="28"/>
          <w:szCs w:val="28"/>
        </w:rPr>
      </w:pPr>
      <w:r>
        <w:rPr>
          <w:sz w:val="28"/>
          <w:szCs w:val="28"/>
        </w:rPr>
        <w:t>а) место нахождения: 665441, Иркутская область, Черемховский район; с. Голуметь, ул. Калинина, 10;</w:t>
      </w:r>
    </w:p>
    <w:p w:rsidR="003F0F75" w:rsidRDefault="003F0F75" w:rsidP="003F0F75">
      <w:pPr>
        <w:widowControl w:val="0"/>
        <w:autoSpaceDE w:val="0"/>
        <w:autoSpaceDN w:val="0"/>
        <w:adjustRightInd w:val="0"/>
        <w:ind w:firstLine="709"/>
        <w:jc w:val="both"/>
        <w:rPr>
          <w:sz w:val="28"/>
          <w:szCs w:val="28"/>
        </w:rPr>
      </w:pPr>
      <w:r>
        <w:rPr>
          <w:sz w:val="28"/>
          <w:szCs w:val="28"/>
        </w:rPr>
        <w:t xml:space="preserve">б) телефон: 89501064023; </w:t>
      </w:r>
    </w:p>
    <w:p w:rsidR="003F0F75" w:rsidRDefault="003F0F75" w:rsidP="003F0F75">
      <w:pPr>
        <w:widowControl w:val="0"/>
        <w:autoSpaceDE w:val="0"/>
        <w:autoSpaceDN w:val="0"/>
        <w:adjustRightInd w:val="0"/>
        <w:ind w:firstLine="709"/>
        <w:jc w:val="both"/>
        <w:rPr>
          <w:sz w:val="28"/>
          <w:szCs w:val="28"/>
        </w:rPr>
      </w:pPr>
      <w:r>
        <w:rPr>
          <w:sz w:val="28"/>
          <w:szCs w:val="28"/>
        </w:rPr>
        <w:t>в) почтовый адрес для направления документов и обращений: 665441, Иркутская область, Черемховский район; с. Голуметь, ул. Калинина, 10;</w:t>
      </w:r>
    </w:p>
    <w:p w:rsidR="003F0F75" w:rsidRDefault="003F0F75" w:rsidP="003F0F75">
      <w:pPr>
        <w:widowControl w:val="0"/>
        <w:autoSpaceDE w:val="0"/>
        <w:autoSpaceDN w:val="0"/>
        <w:adjustRightInd w:val="0"/>
        <w:ind w:firstLine="709"/>
        <w:jc w:val="both"/>
        <w:rPr>
          <w:sz w:val="28"/>
          <w:szCs w:val="28"/>
        </w:rPr>
      </w:pPr>
      <w:r>
        <w:rPr>
          <w:sz w:val="28"/>
          <w:szCs w:val="28"/>
        </w:rPr>
        <w:t>г) официальный сайт Черемховского районного муниципального образования раздел «Поселения района», подраздел «Голуметское сельское поселение»</w:t>
      </w:r>
      <w:r>
        <w:rPr>
          <w:color w:val="000000"/>
          <w:sz w:val="28"/>
          <w:szCs w:val="28"/>
        </w:rPr>
        <w:t xml:space="preserve"> </w:t>
      </w:r>
      <w:hyperlink r:id="rId10" w:history="1">
        <w:r>
          <w:rPr>
            <w:rStyle w:val="a7"/>
            <w:sz w:val="28"/>
            <w:szCs w:val="28"/>
          </w:rPr>
          <w:t>www.cher.irkobl.ru</w:t>
        </w:r>
      </w:hyperlink>
    </w:p>
    <w:p w:rsidR="003F0F75" w:rsidRDefault="003F0F75" w:rsidP="003F0F75">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адрес электронной почты: </w:t>
      </w:r>
      <w:r>
        <w:rPr>
          <w:sz w:val="28"/>
          <w:szCs w:val="28"/>
          <w:lang w:val="en-US"/>
        </w:rPr>
        <w:t>mo</w:t>
      </w:r>
      <w:r>
        <w:rPr>
          <w:sz w:val="28"/>
          <w:szCs w:val="28"/>
        </w:rPr>
        <w:t>-</w:t>
      </w:r>
      <w:proofErr w:type="spellStart"/>
      <w:r>
        <w:rPr>
          <w:sz w:val="28"/>
          <w:szCs w:val="28"/>
          <w:lang w:val="en-US"/>
        </w:rPr>
        <w:t>golymet</w:t>
      </w:r>
      <w:proofErr w:type="spellEnd"/>
      <w:r>
        <w:rPr>
          <w:sz w:val="28"/>
          <w:szCs w:val="28"/>
        </w:rPr>
        <w:t xml:space="preserve"> @</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3F0F75" w:rsidRDefault="003F0F75" w:rsidP="003F0F75">
      <w:pPr>
        <w:widowControl w:val="0"/>
        <w:autoSpaceDE w:val="0"/>
        <w:autoSpaceDN w:val="0"/>
        <w:adjustRightInd w:val="0"/>
        <w:ind w:firstLine="709"/>
        <w:jc w:val="both"/>
        <w:rPr>
          <w:sz w:val="28"/>
          <w:szCs w:val="28"/>
        </w:rPr>
      </w:pPr>
      <w:r>
        <w:rPr>
          <w:sz w:val="28"/>
          <w:szCs w:val="28"/>
        </w:rPr>
        <w:t>16. График приема заявителей в уполномоченном органе</w:t>
      </w:r>
      <w:r>
        <w:rPr>
          <w:i/>
          <w:sz w:val="28"/>
          <w:szCs w:val="28"/>
        </w:rPr>
        <w:t>:</w:t>
      </w:r>
    </w:p>
    <w:tbl>
      <w:tblPr>
        <w:tblW w:w="5000" w:type="pct"/>
        <w:tblLook w:val="04A0"/>
      </w:tblPr>
      <w:tblGrid>
        <w:gridCol w:w="3131"/>
        <w:gridCol w:w="2261"/>
        <w:gridCol w:w="4179"/>
      </w:tblGrid>
      <w:tr w:rsidR="003F0F75" w:rsidTr="003F0F75">
        <w:tc>
          <w:tcPr>
            <w:tcW w:w="1636" w:type="pct"/>
            <w:hideMark/>
          </w:tcPr>
          <w:p w:rsidR="003F0F75" w:rsidRDefault="003F0F75">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3F0F75" w:rsidRDefault="003F0F75">
            <w:pPr>
              <w:widowControl w:val="0"/>
              <w:autoSpaceDE w:val="0"/>
              <w:autoSpaceDN w:val="0"/>
              <w:adjustRightInd w:val="0"/>
              <w:jc w:val="both"/>
              <w:rPr>
                <w:sz w:val="28"/>
                <w:szCs w:val="28"/>
              </w:rPr>
            </w:pPr>
            <w:r>
              <w:rPr>
                <w:sz w:val="28"/>
                <w:szCs w:val="28"/>
              </w:rPr>
              <w:t>9.00 – 18.00</w:t>
            </w:r>
          </w:p>
        </w:tc>
        <w:tc>
          <w:tcPr>
            <w:tcW w:w="2183" w:type="pct"/>
            <w:hideMark/>
          </w:tcPr>
          <w:p w:rsidR="003F0F75" w:rsidRDefault="003F0F75">
            <w:pPr>
              <w:widowControl w:val="0"/>
              <w:autoSpaceDE w:val="0"/>
              <w:autoSpaceDN w:val="0"/>
              <w:adjustRightInd w:val="0"/>
              <w:jc w:val="both"/>
              <w:rPr>
                <w:sz w:val="28"/>
                <w:szCs w:val="28"/>
              </w:rPr>
            </w:pPr>
            <w:r>
              <w:rPr>
                <w:sz w:val="28"/>
                <w:szCs w:val="28"/>
              </w:rPr>
              <w:t>(перерыв 13.00 – 14.00)</w:t>
            </w:r>
          </w:p>
        </w:tc>
      </w:tr>
      <w:tr w:rsidR="003F0F75" w:rsidTr="003F0F75">
        <w:trPr>
          <w:trHeight w:val="160"/>
        </w:trPr>
        <w:tc>
          <w:tcPr>
            <w:tcW w:w="1636" w:type="pct"/>
            <w:hideMark/>
          </w:tcPr>
          <w:p w:rsidR="003F0F75" w:rsidRDefault="003F0F75">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3F0F75" w:rsidRDefault="003F0F75">
            <w:pPr>
              <w:widowControl w:val="0"/>
              <w:autoSpaceDE w:val="0"/>
              <w:autoSpaceDN w:val="0"/>
              <w:adjustRightInd w:val="0"/>
              <w:jc w:val="both"/>
              <w:rPr>
                <w:sz w:val="28"/>
                <w:szCs w:val="28"/>
              </w:rPr>
            </w:pPr>
            <w:r>
              <w:rPr>
                <w:sz w:val="28"/>
                <w:szCs w:val="28"/>
              </w:rPr>
              <w:t>9.00 – 18.00</w:t>
            </w:r>
          </w:p>
        </w:tc>
        <w:tc>
          <w:tcPr>
            <w:tcW w:w="2183" w:type="pct"/>
            <w:hideMark/>
          </w:tcPr>
          <w:p w:rsidR="003F0F75" w:rsidRDefault="003F0F75">
            <w:pPr>
              <w:jc w:val="both"/>
              <w:rPr>
                <w:sz w:val="28"/>
                <w:szCs w:val="28"/>
              </w:rPr>
            </w:pPr>
            <w:r>
              <w:rPr>
                <w:sz w:val="28"/>
                <w:szCs w:val="28"/>
              </w:rPr>
              <w:t>(перерыв 13.00 – 14.00)</w:t>
            </w:r>
          </w:p>
        </w:tc>
      </w:tr>
      <w:tr w:rsidR="003F0F75" w:rsidTr="003F0F75">
        <w:tc>
          <w:tcPr>
            <w:tcW w:w="1636" w:type="pct"/>
            <w:hideMark/>
          </w:tcPr>
          <w:p w:rsidR="003F0F75" w:rsidRDefault="003F0F75">
            <w:pPr>
              <w:widowControl w:val="0"/>
              <w:autoSpaceDE w:val="0"/>
              <w:autoSpaceDN w:val="0"/>
              <w:adjustRightInd w:val="0"/>
              <w:ind w:firstLine="709"/>
              <w:jc w:val="both"/>
              <w:rPr>
                <w:sz w:val="28"/>
                <w:szCs w:val="28"/>
              </w:rPr>
            </w:pPr>
            <w:r>
              <w:rPr>
                <w:sz w:val="28"/>
                <w:szCs w:val="28"/>
              </w:rPr>
              <w:t>Среда</w:t>
            </w:r>
          </w:p>
        </w:tc>
        <w:tc>
          <w:tcPr>
            <w:tcW w:w="1181" w:type="pct"/>
            <w:hideMark/>
          </w:tcPr>
          <w:p w:rsidR="003F0F75" w:rsidRDefault="003F0F75">
            <w:pPr>
              <w:widowControl w:val="0"/>
              <w:autoSpaceDE w:val="0"/>
              <w:autoSpaceDN w:val="0"/>
              <w:adjustRightInd w:val="0"/>
              <w:jc w:val="both"/>
              <w:rPr>
                <w:sz w:val="28"/>
                <w:szCs w:val="28"/>
              </w:rPr>
            </w:pPr>
            <w:r>
              <w:rPr>
                <w:sz w:val="28"/>
                <w:szCs w:val="28"/>
              </w:rPr>
              <w:t>9.00 – 18.00</w:t>
            </w:r>
          </w:p>
        </w:tc>
        <w:tc>
          <w:tcPr>
            <w:tcW w:w="2183" w:type="pct"/>
            <w:hideMark/>
          </w:tcPr>
          <w:p w:rsidR="003F0F75" w:rsidRDefault="003F0F75">
            <w:pPr>
              <w:jc w:val="both"/>
              <w:rPr>
                <w:sz w:val="28"/>
                <w:szCs w:val="28"/>
              </w:rPr>
            </w:pPr>
            <w:r>
              <w:rPr>
                <w:sz w:val="28"/>
                <w:szCs w:val="28"/>
              </w:rPr>
              <w:t>(перерыв 13.00 – 14.00)</w:t>
            </w:r>
          </w:p>
        </w:tc>
      </w:tr>
      <w:tr w:rsidR="003F0F75" w:rsidTr="003F0F75">
        <w:tc>
          <w:tcPr>
            <w:tcW w:w="1636" w:type="pct"/>
            <w:hideMark/>
          </w:tcPr>
          <w:p w:rsidR="003F0F75" w:rsidRDefault="003F0F75">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3F0F75" w:rsidRDefault="003F0F75">
            <w:pPr>
              <w:widowControl w:val="0"/>
              <w:autoSpaceDE w:val="0"/>
              <w:autoSpaceDN w:val="0"/>
              <w:adjustRightInd w:val="0"/>
              <w:jc w:val="both"/>
              <w:rPr>
                <w:sz w:val="28"/>
                <w:szCs w:val="28"/>
              </w:rPr>
            </w:pPr>
            <w:r>
              <w:rPr>
                <w:sz w:val="28"/>
                <w:szCs w:val="28"/>
              </w:rPr>
              <w:t>9.00 – 18.00</w:t>
            </w:r>
          </w:p>
        </w:tc>
        <w:tc>
          <w:tcPr>
            <w:tcW w:w="2183" w:type="pct"/>
            <w:hideMark/>
          </w:tcPr>
          <w:p w:rsidR="003F0F75" w:rsidRDefault="003F0F75">
            <w:pPr>
              <w:jc w:val="both"/>
              <w:rPr>
                <w:sz w:val="28"/>
                <w:szCs w:val="28"/>
              </w:rPr>
            </w:pPr>
            <w:r>
              <w:rPr>
                <w:sz w:val="28"/>
                <w:szCs w:val="28"/>
              </w:rPr>
              <w:t>(перерыв 13.00 – 14.00)</w:t>
            </w:r>
          </w:p>
        </w:tc>
      </w:tr>
      <w:tr w:rsidR="003F0F75" w:rsidTr="003F0F75">
        <w:tc>
          <w:tcPr>
            <w:tcW w:w="1636" w:type="pct"/>
            <w:hideMark/>
          </w:tcPr>
          <w:p w:rsidR="003F0F75" w:rsidRDefault="003F0F75">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3F0F75" w:rsidRDefault="003F0F75">
            <w:pPr>
              <w:widowControl w:val="0"/>
              <w:autoSpaceDE w:val="0"/>
              <w:autoSpaceDN w:val="0"/>
              <w:adjustRightInd w:val="0"/>
              <w:jc w:val="both"/>
              <w:rPr>
                <w:sz w:val="28"/>
                <w:szCs w:val="28"/>
              </w:rPr>
            </w:pPr>
            <w:r>
              <w:rPr>
                <w:sz w:val="28"/>
                <w:szCs w:val="28"/>
              </w:rPr>
              <w:t>9.00 – 18.00</w:t>
            </w:r>
          </w:p>
        </w:tc>
        <w:tc>
          <w:tcPr>
            <w:tcW w:w="2183" w:type="pct"/>
            <w:hideMark/>
          </w:tcPr>
          <w:p w:rsidR="003F0F75" w:rsidRDefault="003F0F75">
            <w:pPr>
              <w:jc w:val="both"/>
              <w:rPr>
                <w:sz w:val="28"/>
                <w:szCs w:val="28"/>
              </w:rPr>
            </w:pPr>
            <w:r>
              <w:rPr>
                <w:sz w:val="28"/>
                <w:szCs w:val="28"/>
              </w:rPr>
              <w:t>(перерыв 13.00 – 14.00)</w:t>
            </w:r>
          </w:p>
        </w:tc>
      </w:tr>
      <w:tr w:rsidR="003F0F75" w:rsidTr="003F0F75">
        <w:tc>
          <w:tcPr>
            <w:tcW w:w="5000" w:type="pct"/>
            <w:gridSpan w:val="3"/>
            <w:hideMark/>
          </w:tcPr>
          <w:p w:rsidR="003F0F75" w:rsidRDefault="003F0F75">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3F0F75" w:rsidRDefault="003F0F75">
            <w:pPr>
              <w:widowControl w:val="0"/>
              <w:autoSpaceDE w:val="0"/>
              <w:autoSpaceDN w:val="0"/>
              <w:adjustRightInd w:val="0"/>
              <w:ind w:firstLine="709"/>
              <w:jc w:val="both"/>
              <w:rPr>
                <w:sz w:val="28"/>
                <w:szCs w:val="28"/>
              </w:rPr>
            </w:pPr>
            <w:r>
              <w:rPr>
                <w:sz w:val="28"/>
                <w:szCs w:val="28"/>
              </w:rPr>
              <w:t xml:space="preserve">16.1. График приема заявителей руководителем уполномоченного органа </w:t>
            </w:r>
            <w:r>
              <w:rPr>
                <w:i/>
                <w:sz w:val="28"/>
                <w:szCs w:val="28"/>
              </w:rPr>
              <w:t>\</w:t>
            </w:r>
          </w:p>
          <w:tbl>
            <w:tblPr>
              <w:tblW w:w="4536" w:type="dxa"/>
              <w:tblInd w:w="768" w:type="dxa"/>
              <w:tblLook w:val="04A0"/>
            </w:tblPr>
            <w:tblGrid>
              <w:gridCol w:w="2552"/>
              <w:gridCol w:w="1984"/>
            </w:tblGrid>
            <w:tr w:rsidR="003F0F75">
              <w:tc>
                <w:tcPr>
                  <w:tcW w:w="2552" w:type="dxa"/>
                  <w:hideMark/>
                </w:tcPr>
                <w:p w:rsidR="003F0F75" w:rsidRDefault="003F0F75">
                  <w:pPr>
                    <w:widowControl w:val="0"/>
                    <w:autoSpaceDE w:val="0"/>
                    <w:autoSpaceDN w:val="0"/>
                    <w:adjustRightInd w:val="0"/>
                    <w:jc w:val="both"/>
                    <w:rPr>
                      <w:sz w:val="28"/>
                      <w:szCs w:val="28"/>
                    </w:rPr>
                  </w:pPr>
                  <w:r>
                    <w:rPr>
                      <w:sz w:val="28"/>
                      <w:szCs w:val="28"/>
                    </w:rPr>
                    <w:t>Четверг</w:t>
                  </w:r>
                </w:p>
              </w:tc>
              <w:tc>
                <w:tcPr>
                  <w:tcW w:w="1984" w:type="dxa"/>
                  <w:hideMark/>
                </w:tcPr>
                <w:p w:rsidR="003F0F75" w:rsidRDefault="003F0F75">
                  <w:pPr>
                    <w:widowControl w:val="0"/>
                    <w:autoSpaceDE w:val="0"/>
                    <w:autoSpaceDN w:val="0"/>
                    <w:adjustRightInd w:val="0"/>
                    <w:jc w:val="both"/>
                    <w:rPr>
                      <w:sz w:val="28"/>
                      <w:szCs w:val="28"/>
                    </w:rPr>
                  </w:pPr>
                  <w:r>
                    <w:rPr>
                      <w:sz w:val="28"/>
                      <w:szCs w:val="28"/>
                    </w:rPr>
                    <w:t>9.00 – 13.00</w:t>
                  </w:r>
                </w:p>
              </w:tc>
            </w:tr>
            <w:tr w:rsidR="003F0F75">
              <w:tc>
                <w:tcPr>
                  <w:tcW w:w="2552" w:type="dxa"/>
                </w:tcPr>
                <w:p w:rsidR="003F0F75" w:rsidRDefault="003F0F75">
                  <w:pPr>
                    <w:widowControl w:val="0"/>
                    <w:autoSpaceDE w:val="0"/>
                    <w:autoSpaceDN w:val="0"/>
                    <w:adjustRightInd w:val="0"/>
                    <w:jc w:val="both"/>
                    <w:rPr>
                      <w:sz w:val="28"/>
                      <w:szCs w:val="28"/>
                    </w:rPr>
                  </w:pPr>
                </w:p>
              </w:tc>
              <w:tc>
                <w:tcPr>
                  <w:tcW w:w="1984" w:type="dxa"/>
                </w:tcPr>
                <w:p w:rsidR="003F0F75" w:rsidRDefault="003F0F75">
                  <w:pPr>
                    <w:widowControl w:val="0"/>
                    <w:autoSpaceDE w:val="0"/>
                    <w:autoSpaceDN w:val="0"/>
                    <w:adjustRightInd w:val="0"/>
                    <w:jc w:val="both"/>
                    <w:rPr>
                      <w:sz w:val="28"/>
                      <w:szCs w:val="28"/>
                    </w:rPr>
                  </w:pPr>
                </w:p>
              </w:tc>
            </w:tr>
          </w:tbl>
          <w:p w:rsidR="003F0F75" w:rsidRDefault="003F0F75">
            <w:pPr>
              <w:widowControl w:val="0"/>
              <w:autoSpaceDE w:val="0"/>
              <w:autoSpaceDN w:val="0"/>
              <w:adjustRightInd w:val="0"/>
              <w:ind w:firstLine="601"/>
              <w:jc w:val="both"/>
              <w:rPr>
                <w:sz w:val="28"/>
                <w:szCs w:val="28"/>
              </w:rPr>
            </w:pPr>
          </w:p>
        </w:tc>
      </w:tr>
    </w:tbl>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ind w:firstLine="709"/>
        <w:jc w:val="both"/>
        <w:rPr>
          <w:b/>
          <w:sz w:val="28"/>
          <w:szCs w:val="28"/>
        </w:rPr>
      </w:pPr>
      <w:r>
        <w:rPr>
          <w:b/>
          <w:sz w:val="28"/>
          <w:szCs w:val="28"/>
        </w:rPr>
        <w:t>2. Стандарт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2.1. Наименование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Наименование муниципальной услуги – «Выдача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bookmarkStart w:id="1" w:name="Par94"/>
      <w:bookmarkEnd w:id="1"/>
    </w:p>
    <w:p w:rsidR="003F0F75" w:rsidRDefault="003F0F75" w:rsidP="003F0F75">
      <w:pPr>
        <w:widowControl w:val="0"/>
        <w:autoSpaceDE w:val="0"/>
        <w:autoSpaceDN w:val="0"/>
        <w:adjustRightInd w:val="0"/>
        <w:ind w:firstLine="709"/>
        <w:jc w:val="both"/>
        <w:rPr>
          <w:sz w:val="28"/>
          <w:szCs w:val="28"/>
        </w:rPr>
      </w:pPr>
      <w:r>
        <w:rPr>
          <w:sz w:val="28"/>
          <w:szCs w:val="28"/>
        </w:rPr>
        <w:t>2.2. Наименование структурного подразделения Администрации муниципального района, предоставляющего муниципальную услугу.</w:t>
      </w:r>
    </w:p>
    <w:p w:rsidR="003F0F75" w:rsidRDefault="003F0F75" w:rsidP="003F0F75">
      <w:pPr>
        <w:widowControl w:val="0"/>
        <w:autoSpaceDE w:val="0"/>
        <w:autoSpaceDN w:val="0"/>
        <w:adjustRightInd w:val="0"/>
        <w:ind w:firstLine="709"/>
        <w:jc w:val="both"/>
        <w:rPr>
          <w:sz w:val="28"/>
          <w:szCs w:val="28"/>
        </w:rPr>
      </w:pPr>
      <w:r>
        <w:rPr>
          <w:sz w:val="28"/>
          <w:szCs w:val="28"/>
        </w:rPr>
        <w:t>2.2.1. Муниципальная услуга предоставляется Администрацией Голуметского сельского поселения.</w:t>
      </w:r>
    </w:p>
    <w:p w:rsidR="003F0F75" w:rsidRDefault="003F0F75" w:rsidP="003F0F75">
      <w:pPr>
        <w:widowControl w:val="0"/>
        <w:autoSpaceDE w:val="0"/>
        <w:autoSpaceDN w:val="0"/>
        <w:adjustRightInd w:val="0"/>
        <w:ind w:firstLine="709"/>
        <w:jc w:val="both"/>
        <w:rPr>
          <w:color w:val="FF0000"/>
          <w:sz w:val="28"/>
          <w:szCs w:val="28"/>
        </w:rPr>
      </w:pPr>
      <w:r>
        <w:rPr>
          <w:sz w:val="28"/>
          <w:szCs w:val="28"/>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w:t>
      </w:r>
      <w:r>
        <w:rPr>
          <w:sz w:val="28"/>
          <w:szCs w:val="28"/>
        </w:rPr>
        <w:lastRenderedPageBreak/>
        <w:t>муниципальных услуг, утвержденный постановлением Администрации Голуметского сельского поселения</w:t>
      </w:r>
      <w:bookmarkStart w:id="2" w:name="Par100"/>
      <w:bookmarkEnd w:id="2"/>
      <w:r>
        <w:rPr>
          <w:sz w:val="28"/>
          <w:szCs w:val="28"/>
        </w:rPr>
        <w:t>.</w:t>
      </w:r>
    </w:p>
    <w:p w:rsidR="003F0F75" w:rsidRDefault="003F0F75" w:rsidP="003F0F75">
      <w:pPr>
        <w:widowControl w:val="0"/>
        <w:autoSpaceDE w:val="0"/>
        <w:autoSpaceDN w:val="0"/>
        <w:adjustRightInd w:val="0"/>
        <w:ind w:firstLine="709"/>
        <w:jc w:val="both"/>
        <w:rPr>
          <w:sz w:val="28"/>
          <w:szCs w:val="28"/>
        </w:rPr>
      </w:pPr>
      <w:r>
        <w:rPr>
          <w:sz w:val="28"/>
          <w:szCs w:val="28"/>
        </w:rPr>
        <w:t>2.3. Описание результата предоставления муниципальной услуги.</w:t>
      </w:r>
    </w:p>
    <w:p w:rsidR="003F0F75" w:rsidRDefault="003F0F75" w:rsidP="003F0F75">
      <w:pPr>
        <w:widowControl w:val="0"/>
        <w:spacing w:after="120"/>
        <w:ind w:firstLine="709"/>
        <w:contextualSpacing/>
        <w:jc w:val="both"/>
        <w:rPr>
          <w:color w:val="000000"/>
          <w:sz w:val="28"/>
          <w:szCs w:val="28"/>
          <w:lang w:bidi="ru-RU"/>
        </w:rPr>
      </w:pPr>
      <w:r>
        <w:rPr>
          <w:color w:val="000000"/>
          <w:sz w:val="28"/>
          <w:szCs w:val="28"/>
          <w:lang w:bidi="ru-RU"/>
        </w:rPr>
        <w:t>2.3.1. Результатом предоставления муниципальной услуги является:</w:t>
      </w:r>
    </w:p>
    <w:p w:rsidR="003F0F75" w:rsidRDefault="003F0F75" w:rsidP="003F0F75">
      <w:pPr>
        <w:widowControl w:val="0"/>
        <w:ind w:left="709"/>
        <w:jc w:val="both"/>
        <w:rPr>
          <w:sz w:val="28"/>
          <w:szCs w:val="28"/>
        </w:rPr>
      </w:pPr>
      <w:r>
        <w:rPr>
          <w:color w:val="000000"/>
          <w:sz w:val="28"/>
          <w:szCs w:val="28"/>
          <w:lang w:bidi="ru-RU"/>
        </w:rPr>
        <w:t>выдача специального разрешения;</w:t>
      </w:r>
    </w:p>
    <w:p w:rsidR="003F0F75" w:rsidRDefault="003F0F75" w:rsidP="003F0F75">
      <w:pPr>
        <w:widowControl w:val="0"/>
        <w:tabs>
          <w:tab w:val="left" w:pos="820"/>
        </w:tabs>
        <w:spacing w:line="322" w:lineRule="exact"/>
        <w:ind w:left="580" w:firstLine="129"/>
        <w:jc w:val="both"/>
        <w:rPr>
          <w:sz w:val="28"/>
          <w:szCs w:val="28"/>
        </w:rPr>
      </w:pPr>
      <w:r>
        <w:rPr>
          <w:color w:val="000000"/>
          <w:sz w:val="28"/>
          <w:szCs w:val="28"/>
          <w:lang w:bidi="ru-RU"/>
        </w:rPr>
        <w:t>отказ в выдаче специального разрешения.</w:t>
      </w:r>
    </w:p>
    <w:p w:rsidR="003F0F75" w:rsidRDefault="003F0F75" w:rsidP="003F0F75">
      <w:pPr>
        <w:widowControl w:val="0"/>
        <w:autoSpaceDE w:val="0"/>
        <w:autoSpaceDN w:val="0"/>
        <w:adjustRightInd w:val="0"/>
        <w:ind w:firstLine="709"/>
        <w:jc w:val="both"/>
        <w:outlineLvl w:val="2"/>
        <w:rPr>
          <w:sz w:val="28"/>
          <w:szCs w:val="28"/>
        </w:rPr>
      </w:pPr>
      <w:bookmarkStart w:id="3" w:name="Par111"/>
      <w:bookmarkEnd w:id="3"/>
      <w:r>
        <w:rPr>
          <w:sz w:val="28"/>
          <w:szCs w:val="28"/>
        </w:rPr>
        <w:t>2.4. Срок предоставления муниципальной услуги.</w:t>
      </w:r>
    </w:p>
    <w:p w:rsidR="003F0F75" w:rsidRDefault="003F0F75" w:rsidP="003F0F75">
      <w:pPr>
        <w:widowControl w:val="0"/>
        <w:autoSpaceDE w:val="0"/>
        <w:autoSpaceDN w:val="0"/>
        <w:adjustRightInd w:val="0"/>
        <w:ind w:firstLine="709"/>
        <w:jc w:val="both"/>
        <w:outlineLvl w:val="2"/>
        <w:rPr>
          <w:color w:val="000000"/>
          <w:sz w:val="28"/>
          <w:szCs w:val="28"/>
          <w:lang w:bidi="ru-RU"/>
        </w:rPr>
      </w:pPr>
      <w:r>
        <w:rPr>
          <w:sz w:val="28"/>
          <w:szCs w:val="28"/>
        </w:rPr>
        <w:t>2.4.1.</w:t>
      </w:r>
      <w:r>
        <w:rPr>
          <w:sz w:val="28"/>
          <w:szCs w:val="28"/>
        </w:rPr>
        <w:tab/>
      </w:r>
      <w:r>
        <w:rPr>
          <w:color w:val="000000"/>
          <w:sz w:val="28"/>
          <w:szCs w:val="28"/>
          <w:lang w:bidi="ru-RU"/>
        </w:rPr>
        <w:t>Решение о выдаче специального разрешения или об отказе в его выдаче принимается:</w:t>
      </w:r>
    </w:p>
    <w:p w:rsidR="003F0F75" w:rsidRDefault="003F0F75" w:rsidP="003F0F75">
      <w:pPr>
        <w:widowControl w:val="0"/>
        <w:autoSpaceDE w:val="0"/>
        <w:autoSpaceDN w:val="0"/>
        <w:adjustRightInd w:val="0"/>
        <w:ind w:firstLine="709"/>
        <w:jc w:val="both"/>
        <w:outlineLvl w:val="2"/>
        <w:rPr>
          <w:sz w:val="28"/>
          <w:szCs w:val="28"/>
        </w:rPr>
      </w:pPr>
      <w:r>
        <w:rPr>
          <w:color w:val="000000"/>
          <w:sz w:val="28"/>
          <w:szCs w:val="28"/>
          <w:lang w:bidi="ru-RU"/>
        </w:rPr>
        <w:t xml:space="preserve">в срок, не превышающий 11 рабочих дней </w:t>
      </w:r>
      <w:proofErr w:type="gramStart"/>
      <w:r>
        <w:rPr>
          <w:color w:val="000000"/>
          <w:sz w:val="28"/>
          <w:szCs w:val="28"/>
          <w:lang w:bidi="ru-RU"/>
        </w:rPr>
        <w:t>с даты регистрации</w:t>
      </w:r>
      <w:proofErr w:type="gramEnd"/>
      <w:r>
        <w:rPr>
          <w:color w:val="000000"/>
          <w:sz w:val="28"/>
          <w:szCs w:val="28"/>
          <w:lang w:bidi="ru-RU"/>
        </w:rPr>
        <w:t xml:space="preserve"> заявления - в случае, если требуется согласование только владельцев автомобильных дорог по пути следования заявленного маршрута;</w:t>
      </w:r>
    </w:p>
    <w:p w:rsidR="003F0F75" w:rsidRDefault="003F0F75" w:rsidP="003F0F75">
      <w:pPr>
        <w:widowControl w:val="0"/>
        <w:ind w:firstLine="709"/>
        <w:jc w:val="both"/>
        <w:rPr>
          <w:sz w:val="28"/>
          <w:szCs w:val="28"/>
        </w:rPr>
      </w:pPr>
      <w:r>
        <w:rPr>
          <w:color w:val="000000"/>
          <w:sz w:val="28"/>
          <w:szCs w:val="28"/>
          <w:lang w:bidi="ru-RU"/>
        </w:rPr>
        <w:t xml:space="preserve">в течение 15 рабочих дней </w:t>
      </w:r>
      <w:proofErr w:type="gramStart"/>
      <w:r>
        <w:rPr>
          <w:color w:val="000000"/>
          <w:sz w:val="28"/>
          <w:szCs w:val="28"/>
          <w:lang w:bidi="ru-RU"/>
        </w:rPr>
        <w:t>с даты регистрации</w:t>
      </w:r>
      <w:proofErr w:type="gramEnd"/>
      <w:r>
        <w:rPr>
          <w:color w:val="000000"/>
          <w:sz w:val="28"/>
          <w:szCs w:val="28"/>
          <w:lang w:bidi="ru-RU"/>
        </w:rPr>
        <w:t xml:space="preserve"> заявления - в случае необходимости согласования маршрута транспортного средства с Госавтоинспекцией.</w:t>
      </w:r>
    </w:p>
    <w:p w:rsidR="003F0F75" w:rsidRDefault="003F0F75" w:rsidP="003F0F75">
      <w:pPr>
        <w:widowControl w:val="0"/>
        <w:ind w:firstLine="601"/>
        <w:jc w:val="both"/>
        <w:rPr>
          <w:color w:val="000000"/>
          <w:sz w:val="28"/>
          <w:szCs w:val="28"/>
          <w:lang w:bidi="ru-RU"/>
        </w:rPr>
      </w:pPr>
      <w:r>
        <w:rPr>
          <w:color w:val="000000"/>
          <w:sz w:val="28"/>
          <w:szCs w:val="28"/>
          <w:lang w:bidi="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F0F75" w:rsidRDefault="003F0F75" w:rsidP="003F0F75">
      <w:pPr>
        <w:widowControl w:val="0"/>
        <w:ind w:firstLine="601"/>
        <w:jc w:val="both"/>
        <w:rPr>
          <w:sz w:val="28"/>
          <w:szCs w:val="28"/>
        </w:rPr>
      </w:pPr>
      <w:r>
        <w:rPr>
          <w:sz w:val="28"/>
          <w:szCs w:val="28"/>
        </w:rPr>
        <w:t xml:space="preserve">2.4.2. Администрация направляет заявителю уведомление о принятом </w:t>
      </w:r>
      <w:proofErr w:type="gramStart"/>
      <w:r>
        <w:rPr>
          <w:sz w:val="28"/>
          <w:szCs w:val="28"/>
        </w:rPr>
        <w:t>решении</w:t>
      </w:r>
      <w:proofErr w:type="gramEnd"/>
      <w:r>
        <w:rPr>
          <w:sz w:val="28"/>
          <w:szCs w:val="28"/>
        </w:rPr>
        <w:t xml:space="preserve"> о предоставлении специального разрешения на право движения по автомобильным дорогам местного значения транспортных средств, осуществляющих перевозки тяжеловесных и (или) крупногабаритных грузов в срок не позднее дня, следующего за днем принятия указанного решения (в случае отказа в оказании муниципальной услуги заявителю направляется письменное уведомление с указанием причин отказа).</w:t>
      </w:r>
    </w:p>
    <w:p w:rsidR="003F0F75" w:rsidRDefault="003F0F75" w:rsidP="003F0F75">
      <w:pPr>
        <w:widowControl w:val="0"/>
        <w:autoSpaceDE w:val="0"/>
        <w:autoSpaceDN w:val="0"/>
        <w:adjustRightInd w:val="0"/>
        <w:ind w:firstLine="540"/>
        <w:jc w:val="both"/>
        <w:rPr>
          <w:sz w:val="28"/>
          <w:szCs w:val="28"/>
        </w:rPr>
      </w:pPr>
      <w:r>
        <w:rPr>
          <w:sz w:val="28"/>
          <w:szCs w:val="28"/>
        </w:rPr>
        <w:t xml:space="preserve">2.4.3. Днем обращения заявителя за предоставлением муниципальной услуги считается день приема и регистрации заявления, указанного в </w:t>
      </w:r>
      <w:hyperlink r:id="rId11" w:anchor="Par134" w:tooltip="Ссылка на текущий документ" w:history="1">
        <w:r>
          <w:rPr>
            <w:rStyle w:val="a7"/>
            <w:sz w:val="28"/>
            <w:szCs w:val="28"/>
          </w:rPr>
          <w:t>пункте 2.6</w:t>
        </w:r>
      </w:hyperlink>
      <w:r>
        <w:rPr>
          <w:sz w:val="28"/>
          <w:szCs w:val="28"/>
        </w:rPr>
        <w:t xml:space="preserve"> настоящего Административного регламента.</w:t>
      </w:r>
    </w:p>
    <w:p w:rsidR="003F0F75" w:rsidRDefault="003F0F75" w:rsidP="003F0F75">
      <w:pPr>
        <w:widowControl w:val="0"/>
        <w:autoSpaceDE w:val="0"/>
        <w:autoSpaceDN w:val="0"/>
        <w:adjustRightInd w:val="0"/>
        <w:ind w:firstLine="709"/>
        <w:jc w:val="both"/>
        <w:outlineLvl w:val="2"/>
        <w:rPr>
          <w:sz w:val="28"/>
          <w:szCs w:val="28"/>
        </w:rPr>
      </w:pPr>
      <w:bookmarkStart w:id="4" w:name="Par119"/>
      <w:bookmarkEnd w:id="4"/>
      <w:r>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3F0F75" w:rsidRDefault="003F0F75" w:rsidP="003F0F75">
      <w:pPr>
        <w:widowControl w:val="0"/>
        <w:autoSpaceDE w:val="0"/>
        <w:autoSpaceDN w:val="0"/>
        <w:adjustRightInd w:val="0"/>
        <w:ind w:firstLine="709"/>
        <w:jc w:val="both"/>
        <w:rPr>
          <w:sz w:val="28"/>
          <w:szCs w:val="28"/>
        </w:rPr>
      </w:pPr>
      <w:r>
        <w:rPr>
          <w:sz w:val="28"/>
          <w:szCs w:val="28"/>
        </w:rPr>
        <w:t xml:space="preserve">Налоговым </w:t>
      </w:r>
      <w:hyperlink r:id="rId12" w:tooltip="&quot;Налоговый кодекс Российской Федерации (часть первая)&quot; от 31.07.1998 N 146-ФЗ (ред. от 08.06.2015){КонсультантПлюс}" w:history="1">
        <w:r>
          <w:rPr>
            <w:rStyle w:val="a7"/>
            <w:sz w:val="28"/>
            <w:szCs w:val="28"/>
          </w:rPr>
          <w:t>кодексом</w:t>
        </w:r>
      </w:hyperlink>
      <w:r>
        <w:rPr>
          <w:sz w:val="28"/>
          <w:szCs w:val="28"/>
        </w:rPr>
        <w:t xml:space="preserve"> Российской Федерации («Российская газета»,      № 148-149, 06.08.1998);</w:t>
      </w:r>
    </w:p>
    <w:p w:rsidR="003F0F75" w:rsidRDefault="003F0F75" w:rsidP="003F0F75">
      <w:pPr>
        <w:widowControl w:val="0"/>
        <w:autoSpaceDE w:val="0"/>
        <w:autoSpaceDN w:val="0"/>
        <w:adjustRightInd w:val="0"/>
        <w:ind w:firstLine="709"/>
        <w:jc w:val="both"/>
        <w:rPr>
          <w:sz w:val="28"/>
          <w:szCs w:val="28"/>
        </w:rPr>
      </w:pPr>
      <w:r>
        <w:rPr>
          <w:sz w:val="28"/>
          <w:szCs w:val="28"/>
        </w:rPr>
        <w:t xml:space="preserve">Федеральным </w:t>
      </w:r>
      <w:hyperlink r:id="rId13" w:tooltip="Федеральный закон от 08.11.2007 N 257-ФЗ (ред. от 31.12.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Style w:val="a7"/>
            <w:sz w:val="28"/>
            <w:szCs w:val="28"/>
          </w:rPr>
          <w:t>законом</w:t>
        </w:r>
      </w:hyperlink>
      <w:r>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w:t>
      </w:r>
    </w:p>
    <w:p w:rsidR="003F0F75" w:rsidRDefault="003F0F75" w:rsidP="003F0F75">
      <w:pPr>
        <w:widowControl w:val="0"/>
        <w:autoSpaceDE w:val="0"/>
        <w:autoSpaceDN w:val="0"/>
        <w:adjustRightInd w:val="0"/>
        <w:ind w:firstLine="709"/>
        <w:jc w:val="both"/>
        <w:rPr>
          <w:sz w:val="28"/>
          <w:szCs w:val="28"/>
        </w:rPr>
      </w:pPr>
      <w:r>
        <w:rPr>
          <w:sz w:val="28"/>
          <w:szCs w:val="28"/>
        </w:rPr>
        <w:t xml:space="preserve">Федеральным </w:t>
      </w:r>
      <w:hyperlink r:id="rId14" w:tooltip="Федеральный закон от 10.12.1995 N 196-ФЗ (ред. от 14.10.2014) &quot;О безопасности дорожного движения&quot;------------ Недействующая редакция{КонсультантПлюс}" w:history="1">
        <w:r>
          <w:rPr>
            <w:rStyle w:val="a7"/>
            <w:sz w:val="28"/>
            <w:szCs w:val="28"/>
          </w:rPr>
          <w:t>законом</w:t>
        </w:r>
      </w:hyperlink>
      <w:r>
        <w:rPr>
          <w:sz w:val="28"/>
          <w:szCs w:val="28"/>
        </w:rPr>
        <w:t xml:space="preserve"> от 10 декабря 1995 года № 196-ФЗ «О безопасности дорожного движения» («Российская газета», № 245, 26.12.1995);</w:t>
      </w:r>
    </w:p>
    <w:p w:rsidR="003F0F75" w:rsidRDefault="003F0F75" w:rsidP="003F0F75">
      <w:pPr>
        <w:widowControl w:val="0"/>
        <w:autoSpaceDE w:val="0"/>
        <w:autoSpaceDN w:val="0"/>
        <w:adjustRightInd w:val="0"/>
        <w:ind w:firstLine="709"/>
        <w:jc w:val="both"/>
        <w:rPr>
          <w:sz w:val="28"/>
          <w:szCs w:val="28"/>
        </w:rPr>
      </w:pPr>
      <w:hyperlink r:id="rId15" w:tooltip="Постановление Правительства РФ от 23.10.1993 N 1090 (ред. от 20.04.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7"/>
            <w:sz w:val="28"/>
            <w:szCs w:val="28"/>
          </w:rPr>
          <w:t>Постановлением</w:t>
        </w:r>
      </w:hyperlink>
      <w:r>
        <w:rPr>
          <w:sz w:val="28"/>
          <w:szCs w:val="28"/>
        </w:rPr>
        <w:t xml:space="preserve"> Правительства Российской Федерации от 23 октября 1993 года №1090 «О правилах дорожного движения» («Российские вести»,   № 227, 23.11.1993);</w:t>
      </w:r>
    </w:p>
    <w:p w:rsidR="003F0F75" w:rsidRDefault="003F0F75" w:rsidP="003F0F75">
      <w:pPr>
        <w:widowControl w:val="0"/>
        <w:autoSpaceDE w:val="0"/>
        <w:autoSpaceDN w:val="0"/>
        <w:adjustRightInd w:val="0"/>
        <w:ind w:firstLine="709"/>
        <w:jc w:val="both"/>
        <w:rPr>
          <w:sz w:val="28"/>
          <w:szCs w:val="28"/>
        </w:rPr>
      </w:pPr>
      <w:hyperlink r:id="rId16"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 w:history="1">
        <w:r>
          <w:rPr>
            <w:rStyle w:val="a7"/>
            <w:sz w:val="28"/>
            <w:szCs w:val="28"/>
          </w:rPr>
          <w:t>Постановлением</w:t>
        </w:r>
      </w:hyperlink>
      <w:r>
        <w:rPr>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(вместе с «Правилами возмещения вреда, причиняемого транспортными средствами, осуществляющими перевозки тяжеловесных грузов») («Российская газета», № 222, 24.11.2009);</w:t>
      </w:r>
    </w:p>
    <w:p w:rsidR="003F0F75" w:rsidRDefault="003F0F75" w:rsidP="003F0F75">
      <w:pPr>
        <w:widowControl w:val="0"/>
        <w:autoSpaceDE w:val="0"/>
        <w:autoSpaceDN w:val="0"/>
        <w:adjustRightInd w:val="0"/>
        <w:ind w:firstLine="709"/>
        <w:jc w:val="both"/>
        <w:rPr>
          <w:sz w:val="28"/>
          <w:szCs w:val="28"/>
        </w:rPr>
      </w:pPr>
      <w:hyperlink r:id="rId17"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Pr>
            <w:rStyle w:val="a7"/>
            <w:sz w:val="28"/>
            <w:szCs w:val="28"/>
          </w:rPr>
          <w:t>Постановлением</w:t>
        </w:r>
      </w:hyperlink>
      <w:r>
        <w:rPr>
          <w:sz w:val="28"/>
          <w:szCs w:val="28"/>
        </w:rPr>
        <w:t xml:space="preserve"> Правительства Российской Федерации от 15 апреля 2011 года № 272 «Об утверждении правил перевозки грузов автомобильным транспортом» («Собрание законодательства Российской Федерации», 25.04.2011 № 17, ст. 2407);</w:t>
      </w:r>
    </w:p>
    <w:p w:rsidR="003F0F75" w:rsidRDefault="003F0F75" w:rsidP="003F0F75">
      <w:pPr>
        <w:widowControl w:val="0"/>
        <w:autoSpaceDE w:val="0"/>
        <w:autoSpaceDN w:val="0"/>
        <w:adjustRightInd w:val="0"/>
        <w:ind w:firstLine="709"/>
        <w:jc w:val="both"/>
        <w:rPr>
          <w:sz w:val="28"/>
          <w:szCs w:val="28"/>
        </w:rPr>
      </w:pPr>
      <w:hyperlink r:id="rId18" w:tooltip="Приказ Минтранса России от 04.07.2011 N 179 (ред. от 25.02.2015) &quo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quot; (Зарегистрировано в Минюсте Росс" w:history="1">
        <w:r>
          <w:rPr>
            <w:rStyle w:val="a7"/>
            <w:sz w:val="28"/>
            <w:szCs w:val="28"/>
          </w:rPr>
          <w:t>Приказом</w:t>
        </w:r>
      </w:hyperlink>
      <w:r>
        <w:rPr>
          <w:sz w:val="28"/>
          <w:szCs w:val="28"/>
        </w:rPr>
        <w:t xml:space="preserve">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 213, 23.09.2011);</w:t>
      </w:r>
    </w:p>
    <w:p w:rsidR="003F0F75" w:rsidRDefault="003F0F75" w:rsidP="003F0F75">
      <w:pPr>
        <w:widowControl w:val="0"/>
        <w:autoSpaceDE w:val="0"/>
        <w:autoSpaceDN w:val="0"/>
        <w:adjustRightInd w:val="0"/>
        <w:ind w:firstLine="709"/>
        <w:jc w:val="both"/>
        <w:rPr>
          <w:sz w:val="28"/>
          <w:szCs w:val="28"/>
        </w:rPr>
      </w:pPr>
      <w:hyperlink r:id="rId19" w:tooltip="Приказ Минтранса России от 04.07.2011 N 179 (ред. от 25.02.2015) &quo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quot; (Зарегистрировано в Минюсте Росс" w:history="1">
        <w:r>
          <w:rPr>
            <w:rStyle w:val="a7"/>
            <w:sz w:val="28"/>
            <w:szCs w:val="28"/>
          </w:rPr>
          <w:t>Приказом</w:t>
        </w:r>
      </w:hyperlink>
      <w:r>
        <w:rPr>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(«Российская газета», № 265, 16.11.2012).</w:t>
      </w:r>
    </w:p>
    <w:p w:rsidR="003F0F75" w:rsidRDefault="003F0F75" w:rsidP="003F0F75">
      <w:pPr>
        <w:widowControl w:val="0"/>
        <w:autoSpaceDE w:val="0"/>
        <w:autoSpaceDN w:val="0"/>
        <w:adjustRightInd w:val="0"/>
        <w:ind w:firstLine="709"/>
        <w:jc w:val="both"/>
        <w:outlineLvl w:val="2"/>
        <w:rPr>
          <w:b/>
          <w:sz w:val="28"/>
          <w:szCs w:val="28"/>
        </w:rPr>
      </w:pPr>
      <w:bookmarkStart w:id="5" w:name="Par134"/>
      <w:bookmarkEnd w:id="5"/>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F0F75" w:rsidRDefault="003F0F75" w:rsidP="003F0F75">
      <w:pPr>
        <w:widowControl w:val="0"/>
        <w:numPr>
          <w:ilvl w:val="0"/>
          <w:numId w:val="7"/>
        </w:numPr>
        <w:tabs>
          <w:tab w:val="left" w:pos="1320"/>
        </w:tabs>
        <w:spacing w:line="322" w:lineRule="exact"/>
        <w:ind w:firstLine="709"/>
        <w:jc w:val="both"/>
        <w:rPr>
          <w:sz w:val="28"/>
          <w:szCs w:val="28"/>
        </w:rPr>
      </w:pPr>
      <w:r>
        <w:rPr>
          <w:color w:val="000000"/>
          <w:sz w:val="28"/>
          <w:szCs w:val="28"/>
          <w:lang w:bidi="ru-RU"/>
        </w:rPr>
        <w:t>Для получения специального разрешения заявитель представляет:</w:t>
      </w:r>
    </w:p>
    <w:p w:rsidR="003F0F75" w:rsidRDefault="003F0F75" w:rsidP="003F0F75">
      <w:pPr>
        <w:widowControl w:val="0"/>
        <w:tabs>
          <w:tab w:val="left" w:pos="924"/>
        </w:tabs>
        <w:spacing w:line="322" w:lineRule="exact"/>
        <w:ind w:firstLine="709"/>
        <w:jc w:val="both"/>
        <w:rPr>
          <w:sz w:val="28"/>
          <w:szCs w:val="28"/>
        </w:rPr>
      </w:pPr>
      <w:r>
        <w:rPr>
          <w:color w:val="000000"/>
          <w:sz w:val="28"/>
          <w:szCs w:val="28"/>
          <w:lang w:bidi="ru-RU"/>
        </w:rPr>
        <w:t xml:space="preserve">а) заявление по форме, утвержденной приказом </w:t>
      </w:r>
      <w:r>
        <w:rPr>
          <w:sz w:val="28"/>
          <w:szCs w:val="28"/>
        </w:rP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3F0F75" w:rsidRDefault="003F0F75" w:rsidP="003F0F75">
      <w:pPr>
        <w:widowControl w:val="0"/>
        <w:autoSpaceDE w:val="0"/>
        <w:autoSpaceDN w:val="0"/>
        <w:adjustRightInd w:val="0"/>
        <w:ind w:firstLine="709"/>
        <w:jc w:val="both"/>
        <w:rPr>
          <w:rFonts w:ascii="Arial" w:hAnsi="Arial" w:cs="Arial"/>
        </w:rPr>
      </w:pPr>
      <w:proofErr w:type="gramStart"/>
      <w:r>
        <w:rPr>
          <w:sz w:val="28"/>
          <w:szCs w:val="28"/>
        </w:rPr>
        <w:t>В заявлении указывается: наименование органа, в который подается заявление (Администрация Голуметского сельского поселения);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w:t>
      </w:r>
      <w:proofErr w:type="gramEnd"/>
      <w:r>
        <w:rPr>
          <w:sz w:val="28"/>
          <w:szCs w:val="28"/>
        </w:rPr>
        <w:t xml:space="preserve"> </w:t>
      </w:r>
      <w:proofErr w:type="gramStart"/>
      <w:r>
        <w:rPr>
          <w:sz w:val="28"/>
          <w:szCs w:val="28"/>
        </w:rPr>
        <w:t xml:space="preserve">адрес (местонахождение) юридического лица; фамилия, имя, отчество </w:t>
      </w:r>
      <w:r>
        <w:rPr>
          <w:sz w:val="28"/>
          <w:szCs w:val="28"/>
        </w:rPr>
        <w:lastRenderedPageBreak/>
        <w:t>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w:t>
      </w:r>
      <w:proofErr w:type="gramEnd"/>
      <w:r>
        <w:rPr>
          <w:sz w:val="28"/>
          <w:szCs w:val="28"/>
        </w:rPr>
        <w:t xml:space="preserve">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Pr>
          <w:sz w:val="28"/>
          <w:szCs w:val="28"/>
        </w:rPr>
        <w:t>р</w:t>
      </w:r>
      <w:proofErr w:type="spellEnd"/>
      <w:proofErr w:type="gramEnd"/>
      <w:r>
        <w:rPr>
          <w:sz w:val="28"/>
          <w:szCs w:val="28"/>
        </w:rPr>
        <w:t xml:space="preserve">/с, к/с, БИК)),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w:t>
      </w:r>
      <w:proofErr w:type="gramStart"/>
      <w:r>
        <w:rPr>
          <w:sz w:val="28"/>
          <w:szCs w:val="28"/>
        </w:rPr>
        <w:t>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roofErr w:type="gramEnd"/>
      <w:r>
        <w:rPr>
          <w:sz w:val="28"/>
          <w:szCs w:val="28"/>
        </w:rPr>
        <w:t>, необходимость автомобиля сопровождения (прикрытия), предполагаемая максимальная скорость движения транспортного средства (автопоезда).</w:t>
      </w:r>
    </w:p>
    <w:p w:rsidR="003F0F75" w:rsidRDefault="003F0F75" w:rsidP="003F0F75">
      <w:pPr>
        <w:widowControl w:val="0"/>
        <w:spacing w:line="322" w:lineRule="exact"/>
        <w:ind w:firstLine="709"/>
        <w:jc w:val="both"/>
        <w:rPr>
          <w:color w:val="000000"/>
          <w:sz w:val="28"/>
          <w:szCs w:val="28"/>
          <w:lang w:bidi="ru-RU"/>
        </w:rPr>
      </w:pPr>
      <w:r>
        <w:rPr>
          <w:color w:val="000000"/>
          <w:sz w:val="28"/>
          <w:szCs w:val="28"/>
          <w:lang w:bidi="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F0F75" w:rsidRDefault="003F0F75" w:rsidP="003F0F75">
      <w:pPr>
        <w:widowControl w:val="0"/>
        <w:tabs>
          <w:tab w:val="left" w:pos="924"/>
        </w:tabs>
        <w:ind w:firstLine="709"/>
        <w:jc w:val="both"/>
        <w:rPr>
          <w:sz w:val="28"/>
          <w:szCs w:val="28"/>
        </w:rPr>
      </w:pPr>
      <w:r>
        <w:rPr>
          <w:color w:val="000000"/>
          <w:sz w:val="28"/>
          <w:szCs w:val="28"/>
          <w:lang w:bidi="ru-RU"/>
        </w:rPr>
        <w:t>б)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F0F75" w:rsidRDefault="003F0F75" w:rsidP="003F0F75">
      <w:pPr>
        <w:widowControl w:val="0"/>
        <w:tabs>
          <w:tab w:val="left" w:pos="924"/>
        </w:tabs>
        <w:spacing w:line="322" w:lineRule="exact"/>
        <w:ind w:firstLine="709"/>
        <w:jc w:val="both"/>
        <w:rPr>
          <w:sz w:val="28"/>
          <w:szCs w:val="28"/>
        </w:rPr>
      </w:pPr>
      <w:proofErr w:type="gramStart"/>
      <w:r>
        <w:rPr>
          <w:color w:val="000000"/>
          <w:sz w:val="28"/>
          <w:szCs w:val="28"/>
          <w:lang w:bidi="ru-RU"/>
        </w:rPr>
        <w:t>в)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утвержденной приказом</w:t>
      </w:r>
      <w:r>
        <w:rPr>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r>
        <w:rPr>
          <w:color w:val="000000"/>
          <w:sz w:val="28"/>
          <w:szCs w:val="28"/>
          <w:lang w:bidi="ru-RU"/>
        </w:rPr>
        <w:t>.</w:t>
      </w:r>
      <w:proofErr w:type="gramEnd"/>
      <w:r>
        <w:rPr>
          <w:color w:val="000000"/>
          <w:sz w:val="28"/>
          <w:szCs w:val="28"/>
          <w:lang w:bidi="ru-RU"/>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F0F75" w:rsidRDefault="003F0F75" w:rsidP="003F0F75">
      <w:pPr>
        <w:widowControl w:val="0"/>
        <w:tabs>
          <w:tab w:val="left" w:pos="924"/>
        </w:tabs>
        <w:spacing w:line="322" w:lineRule="exact"/>
        <w:ind w:firstLine="709"/>
        <w:jc w:val="both"/>
        <w:rPr>
          <w:sz w:val="28"/>
          <w:szCs w:val="28"/>
        </w:rPr>
      </w:pPr>
      <w:r>
        <w:rPr>
          <w:color w:val="000000"/>
          <w:sz w:val="28"/>
          <w:szCs w:val="28"/>
          <w:lang w:bidi="ru-RU"/>
        </w:rPr>
        <w:t xml:space="preserve">г) сведения о технических требованиях к перевозке заявленного груза в </w:t>
      </w:r>
      <w:r>
        <w:rPr>
          <w:color w:val="000000"/>
          <w:sz w:val="28"/>
          <w:szCs w:val="28"/>
          <w:lang w:bidi="ru-RU"/>
        </w:rPr>
        <w:lastRenderedPageBreak/>
        <w:t>транспортном положении;</w:t>
      </w:r>
    </w:p>
    <w:p w:rsidR="003F0F75" w:rsidRDefault="003F0F75" w:rsidP="003F0F75">
      <w:pPr>
        <w:widowControl w:val="0"/>
        <w:tabs>
          <w:tab w:val="left" w:pos="924"/>
        </w:tabs>
        <w:spacing w:line="322" w:lineRule="exact"/>
        <w:ind w:firstLine="709"/>
        <w:jc w:val="both"/>
        <w:rPr>
          <w:sz w:val="28"/>
          <w:szCs w:val="28"/>
        </w:rPr>
      </w:pPr>
      <w:proofErr w:type="spellStart"/>
      <w:r>
        <w:rPr>
          <w:color w:val="000000"/>
          <w:sz w:val="28"/>
          <w:szCs w:val="28"/>
          <w:lang w:bidi="ru-RU"/>
        </w:rPr>
        <w:t>д</w:t>
      </w:r>
      <w:proofErr w:type="spellEnd"/>
      <w:r>
        <w:rPr>
          <w:color w:val="000000"/>
          <w:sz w:val="28"/>
          <w:szCs w:val="28"/>
          <w:lang w:bidi="ru-RU"/>
        </w:rPr>
        <w:t>) документы, подтверждающие полномочия представителя, в случае подачи заявления представителем заявителя.</w:t>
      </w:r>
    </w:p>
    <w:p w:rsidR="003F0F75" w:rsidRDefault="003F0F75" w:rsidP="003F0F75">
      <w:pPr>
        <w:widowControl w:val="0"/>
        <w:spacing w:line="322" w:lineRule="exact"/>
        <w:ind w:firstLine="709"/>
        <w:jc w:val="both"/>
        <w:rPr>
          <w:sz w:val="28"/>
          <w:szCs w:val="28"/>
        </w:rPr>
      </w:pPr>
      <w:proofErr w:type="gramStart"/>
      <w:r>
        <w:rPr>
          <w:color w:val="000000"/>
          <w:sz w:val="28"/>
          <w:szCs w:val="28"/>
          <w:lang w:bidi="ru-RU"/>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 - «</w:t>
      </w:r>
      <w:proofErr w:type="spellStart"/>
      <w:r>
        <w:rPr>
          <w:color w:val="000000"/>
          <w:sz w:val="28"/>
          <w:szCs w:val="28"/>
          <w:lang w:bidi="ru-RU"/>
        </w:rPr>
        <w:t>д</w:t>
      </w:r>
      <w:proofErr w:type="spellEnd"/>
      <w:r>
        <w:rPr>
          <w:color w:val="000000"/>
          <w:sz w:val="28"/>
          <w:szCs w:val="28"/>
          <w:lang w:bidi="ru-RU"/>
        </w:rPr>
        <w:t>» настоящего</w:t>
      </w:r>
      <w:proofErr w:type="gramEnd"/>
      <w:r>
        <w:rPr>
          <w:color w:val="000000"/>
          <w:sz w:val="28"/>
          <w:szCs w:val="28"/>
          <w:lang w:bidi="ru-RU"/>
        </w:rPr>
        <w:t xml:space="preserve"> пункта представляет в Уполномоченный орган:</w:t>
      </w:r>
    </w:p>
    <w:p w:rsidR="003F0F75" w:rsidRDefault="003F0F75" w:rsidP="003F0F75">
      <w:pPr>
        <w:widowControl w:val="0"/>
        <w:spacing w:line="322" w:lineRule="exact"/>
        <w:ind w:firstLine="709"/>
        <w:jc w:val="both"/>
        <w:rPr>
          <w:sz w:val="28"/>
          <w:szCs w:val="28"/>
        </w:rPr>
      </w:pPr>
      <w:r>
        <w:rPr>
          <w:color w:val="000000"/>
          <w:sz w:val="28"/>
          <w:szCs w:val="28"/>
          <w:lang w:bidi="ru-RU"/>
        </w:rPr>
        <w:t>копии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w:t>
      </w:r>
    </w:p>
    <w:p w:rsidR="003F0F75" w:rsidRDefault="003F0F75" w:rsidP="003F0F75">
      <w:pPr>
        <w:widowControl w:val="0"/>
        <w:numPr>
          <w:ilvl w:val="0"/>
          <w:numId w:val="7"/>
        </w:numPr>
        <w:tabs>
          <w:tab w:val="left" w:pos="1278"/>
        </w:tabs>
        <w:spacing w:line="322" w:lineRule="exact"/>
        <w:ind w:firstLine="709"/>
        <w:jc w:val="both"/>
        <w:rPr>
          <w:sz w:val="28"/>
          <w:szCs w:val="28"/>
        </w:rPr>
      </w:pPr>
      <w:r>
        <w:rPr>
          <w:color w:val="000000"/>
          <w:sz w:val="28"/>
          <w:szCs w:val="28"/>
          <w:lang w:bidi="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F0F75" w:rsidRDefault="003F0F75" w:rsidP="003F0F75">
      <w:pPr>
        <w:widowControl w:val="0"/>
        <w:numPr>
          <w:ilvl w:val="0"/>
          <w:numId w:val="7"/>
        </w:numPr>
        <w:tabs>
          <w:tab w:val="left" w:pos="1278"/>
        </w:tabs>
        <w:spacing w:line="322" w:lineRule="exact"/>
        <w:ind w:firstLine="709"/>
        <w:jc w:val="both"/>
        <w:rPr>
          <w:sz w:val="28"/>
          <w:szCs w:val="28"/>
        </w:rPr>
      </w:pPr>
      <w:r>
        <w:rPr>
          <w:color w:val="000000"/>
          <w:sz w:val="28"/>
          <w:szCs w:val="28"/>
          <w:lang w:bidi="ru-RU"/>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Иркутской области».</w:t>
      </w:r>
    </w:p>
    <w:p w:rsidR="003F0F75" w:rsidRDefault="003F0F75" w:rsidP="003F0F75">
      <w:pPr>
        <w:widowControl w:val="0"/>
        <w:numPr>
          <w:ilvl w:val="0"/>
          <w:numId w:val="7"/>
        </w:numPr>
        <w:ind w:firstLine="709"/>
        <w:jc w:val="both"/>
        <w:rPr>
          <w:sz w:val="28"/>
          <w:szCs w:val="28"/>
        </w:rPr>
      </w:pPr>
      <w:r>
        <w:rPr>
          <w:color w:val="000000"/>
          <w:sz w:val="28"/>
          <w:szCs w:val="28"/>
          <w:lang w:bidi="ru-RU"/>
        </w:rPr>
        <w:t>Документ, подтверждающий факт уплаты государственной пошлины, направляемый в электронном виде, подписывается заявителем усиленной квалифицированной электронной подписью.</w:t>
      </w:r>
      <w:bookmarkStart w:id="6" w:name="Par149"/>
      <w:bookmarkEnd w:id="6"/>
    </w:p>
    <w:p w:rsidR="003F0F75" w:rsidRDefault="003F0F75" w:rsidP="003F0F75">
      <w:pPr>
        <w:widowControl w:val="0"/>
        <w:autoSpaceDE w:val="0"/>
        <w:autoSpaceDN w:val="0"/>
        <w:adjustRightInd w:val="0"/>
        <w:ind w:firstLine="709"/>
        <w:jc w:val="both"/>
        <w:outlineLvl w:val="2"/>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w:t>
      </w:r>
    </w:p>
    <w:p w:rsidR="003F0F75" w:rsidRDefault="003F0F75" w:rsidP="003F0F75">
      <w:pPr>
        <w:widowControl w:val="0"/>
        <w:autoSpaceDE w:val="0"/>
        <w:autoSpaceDN w:val="0"/>
        <w:adjustRightInd w:val="0"/>
        <w:ind w:firstLine="708"/>
        <w:jc w:val="both"/>
        <w:rPr>
          <w:sz w:val="28"/>
          <w:szCs w:val="28"/>
        </w:rPr>
      </w:pPr>
      <w:r>
        <w:rPr>
          <w:sz w:val="28"/>
          <w:szCs w:val="28"/>
        </w:rPr>
        <w:t xml:space="preserve">2.7.1. Выписка о государственной регистрации в качестве индивидуального предпринимателя или юридического лица, </w:t>
      </w:r>
      <w:proofErr w:type="gramStart"/>
      <w:r>
        <w:rPr>
          <w:sz w:val="28"/>
          <w:szCs w:val="28"/>
        </w:rPr>
        <w:t>зарегистрированных</w:t>
      </w:r>
      <w:proofErr w:type="gramEnd"/>
      <w:r>
        <w:rPr>
          <w:sz w:val="28"/>
          <w:szCs w:val="28"/>
        </w:rPr>
        <w:t xml:space="preserve"> на территории Российской Федерации.</w:t>
      </w:r>
    </w:p>
    <w:p w:rsidR="003F0F75" w:rsidRDefault="003F0F75" w:rsidP="003F0F75">
      <w:pPr>
        <w:widowControl w:val="0"/>
        <w:autoSpaceDE w:val="0"/>
        <w:autoSpaceDN w:val="0"/>
        <w:adjustRightInd w:val="0"/>
        <w:ind w:firstLine="709"/>
        <w:jc w:val="both"/>
        <w:outlineLvl w:val="2"/>
        <w:rPr>
          <w:sz w:val="28"/>
          <w:szCs w:val="28"/>
        </w:rPr>
      </w:pPr>
      <w:bookmarkStart w:id="7" w:name="Par158"/>
      <w:bookmarkEnd w:id="7"/>
      <w:r>
        <w:rPr>
          <w:sz w:val="28"/>
          <w:szCs w:val="28"/>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2.8.1.Запрещается требовать от заявителя:</w:t>
      </w:r>
    </w:p>
    <w:p w:rsidR="003F0F75" w:rsidRDefault="003F0F75" w:rsidP="003F0F75">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Pr>
          <w:sz w:val="28"/>
          <w:szCs w:val="28"/>
        </w:rPr>
        <w:lastRenderedPageBreak/>
        <w:t>возникающие в связи с предоставлением муниципальной услуги;</w:t>
      </w:r>
    </w:p>
    <w:p w:rsidR="003F0F75" w:rsidRDefault="003F0F75" w:rsidP="003F0F75">
      <w:pPr>
        <w:widowControl w:val="0"/>
        <w:autoSpaceDE w:val="0"/>
        <w:autoSpaceDN w:val="0"/>
        <w:adjustRightInd w:val="0"/>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rStyle w:val="a7"/>
            <w:sz w:val="28"/>
            <w:szCs w:val="28"/>
          </w:rPr>
          <w:t>части 6</w:t>
        </w:r>
        <w:proofErr w:type="gramEnd"/>
        <w:r>
          <w:rPr>
            <w:rStyle w:val="a7"/>
            <w:sz w:val="28"/>
            <w:szCs w:val="28"/>
          </w:rPr>
          <w:t xml:space="preserve">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F0F75" w:rsidRDefault="003F0F75" w:rsidP="003F0F75">
      <w:pPr>
        <w:widowControl w:val="0"/>
        <w:autoSpaceDE w:val="0"/>
        <w:autoSpaceDN w:val="0"/>
        <w:adjustRightInd w:val="0"/>
        <w:ind w:firstLine="709"/>
        <w:jc w:val="both"/>
        <w:outlineLvl w:val="2"/>
        <w:rPr>
          <w:sz w:val="28"/>
          <w:szCs w:val="28"/>
        </w:rPr>
      </w:pPr>
      <w:bookmarkStart w:id="8" w:name="Par168"/>
      <w:bookmarkEnd w:id="8"/>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3F0F75" w:rsidRDefault="003F0F75" w:rsidP="003F0F75">
      <w:pPr>
        <w:widowControl w:val="0"/>
        <w:numPr>
          <w:ilvl w:val="0"/>
          <w:numId w:val="8"/>
        </w:numPr>
        <w:tabs>
          <w:tab w:val="left" w:pos="1273"/>
        </w:tabs>
        <w:jc w:val="both"/>
        <w:rPr>
          <w:sz w:val="28"/>
          <w:szCs w:val="28"/>
        </w:rPr>
      </w:pPr>
      <w:r>
        <w:rPr>
          <w:color w:val="000000"/>
          <w:sz w:val="28"/>
          <w:szCs w:val="28"/>
          <w:lang w:bidi="ru-RU"/>
        </w:rPr>
        <w:t>Специалист Администрации отказывает в регистрации заявления в случае если:</w:t>
      </w:r>
    </w:p>
    <w:p w:rsidR="003F0F75" w:rsidRDefault="003F0F75" w:rsidP="003F0F75">
      <w:pPr>
        <w:widowControl w:val="0"/>
        <w:ind w:firstLine="709"/>
        <w:jc w:val="both"/>
        <w:rPr>
          <w:sz w:val="28"/>
          <w:szCs w:val="28"/>
        </w:rPr>
      </w:pPr>
      <w:r>
        <w:rPr>
          <w:color w:val="000000"/>
          <w:sz w:val="28"/>
          <w:szCs w:val="28"/>
          <w:lang w:bidi="ru-RU"/>
        </w:rPr>
        <w:t>заявление подписано лицом, не имеющим полномочий на подписание данного заявления;</w:t>
      </w:r>
    </w:p>
    <w:p w:rsidR="003F0F75" w:rsidRDefault="003F0F75" w:rsidP="003F0F75">
      <w:pPr>
        <w:widowControl w:val="0"/>
        <w:ind w:firstLine="709"/>
        <w:jc w:val="both"/>
        <w:rPr>
          <w:sz w:val="28"/>
          <w:szCs w:val="28"/>
        </w:rPr>
      </w:pPr>
      <w:r>
        <w:rPr>
          <w:color w:val="000000"/>
          <w:sz w:val="28"/>
          <w:szCs w:val="28"/>
          <w:lang w:bidi="ru-RU"/>
        </w:rPr>
        <w:t>заявление не содержит сведений, указанных в  подпункте «а» пункта 2.6.1. настоящего Регламента;</w:t>
      </w:r>
    </w:p>
    <w:p w:rsidR="003F0F75" w:rsidRDefault="003F0F75" w:rsidP="003F0F75">
      <w:pPr>
        <w:widowControl w:val="0"/>
        <w:ind w:firstLine="709"/>
        <w:jc w:val="both"/>
        <w:rPr>
          <w:sz w:val="28"/>
          <w:szCs w:val="28"/>
        </w:rPr>
      </w:pPr>
      <w:r>
        <w:rPr>
          <w:color w:val="000000"/>
          <w:sz w:val="28"/>
          <w:szCs w:val="28"/>
          <w:lang w:bidi="ru-RU"/>
        </w:rPr>
        <w:t>к заявлению не приложены документы, соответствующие требованиям подпунктов «б» - «г», «ж» пункта 2.6.1, пункта 2.6.2 настоящего Регламента.</w:t>
      </w:r>
      <w:bookmarkStart w:id="9" w:name="Par174"/>
      <w:bookmarkEnd w:id="9"/>
    </w:p>
    <w:p w:rsidR="003F0F75" w:rsidRDefault="003F0F75" w:rsidP="003F0F75">
      <w:pPr>
        <w:widowControl w:val="0"/>
        <w:autoSpaceDE w:val="0"/>
        <w:autoSpaceDN w:val="0"/>
        <w:adjustRightInd w:val="0"/>
        <w:ind w:firstLine="709"/>
        <w:jc w:val="both"/>
        <w:outlineLvl w:val="2"/>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rsidR="003F0F75" w:rsidRDefault="003F0F75" w:rsidP="003F0F75">
      <w:pPr>
        <w:ind w:firstLine="708"/>
        <w:jc w:val="both"/>
        <w:rPr>
          <w:rFonts w:eastAsia="Arial"/>
          <w:sz w:val="28"/>
          <w:szCs w:val="28"/>
          <w:lang w:bidi="ru-RU"/>
        </w:rPr>
      </w:pPr>
      <w:r>
        <w:rPr>
          <w:sz w:val="28"/>
          <w:szCs w:val="28"/>
        </w:rPr>
        <w:t>2.10.1 Предоставление заявления</w:t>
      </w:r>
      <w:r>
        <w:rPr>
          <w:rFonts w:eastAsia="Arial"/>
          <w:sz w:val="28"/>
          <w:szCs w:val="28"/>
          <w:lang w:bidi="ru-RU"/>
        </w:rPr>
        <w:t xml:space="preserve"> и документов (сведений), необходимых для </w:t>
      </w:r>
      <w:r>
        <w:rPr>
          <w:sz w:val="28"/>
          <w:szCs w:val="28"/>
        </w:rPr>
        <w:t>предоставления</w:t>
      </w:r>
      <w:r>
        <w:rPr>
          <w:rFonts w:eastAsia="Arial"/>
          <w:sz w:val="28"/>
          <w:szCs w:val="28"/>
          <w:lang w:bidi="ru-RU"/>
        </w:rPr>
        <w:t xml:space="preserve">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3F0F75" w:rsidRDefault="003F0F75" w:rsidP="003F0F75">
      <w:pPr>
        <w:autoSpaceDN w:val="0"/>
        <w:adjustRightInd w:val="0"/>
        <w:ind w:firstLine="540"/>
        <w:jc w:val="both"/>
        <w:rPr>
          <w:rFonts w:eastAsia="Arial"/>
          <w:sz w:val="28"/>
          <w:szCs w:val="28"/>
          <w:lang w:bidi="ru-RU"/>
        </w:rPr>
      </w:pPr>
      <w:r>
        <w:rPr>
          <w:rFonts w:eastAsia="Arial"/>
          <w:sz w:val="28"/>
          <w:szCs w:val="28"/>
          <w:lang w:bidi="ru-RU"/>
        </w:rPr>
        <w:t xml:space="preserve">   В случае</w:t>
      </w:r>
      <w:proofErr w:type="gramStart"/>
      <w:r>
        <w:rPr>
          <w:rFonts w:eastAsia="Arial"/>
          <w:sz w:val="28"/>
          <w:szCs w:val="28"/>
          <w:lang w:bidi="ru-RU"/>
        </w:rPr>
        <w:t>,</w:t>
      </w:r>
      <w:proofErr w:type="gramEnd"/>
      <w:r>
        <w:rPr>
          <w:rFonts w:eastAsia="Arial"/>
          <w:sz w:val="28"/>
          <w:szCs w:val="28"/>
          <w:lang w:bidi="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21" w:history="1">
        <w:r>
          <w:rPr>
            <w:rStyle w:val="a7"/>
            <w:rFonts w:eastAsia="Arial"/>
            <w:color w:val="000080"/>
            <w:sz w:val="28"/>
            <w:szCs w:val="28"/>
            <w:lang w:bidi="ru-RU"/>
          </w:rPr>
          <w:t>законом</w:t>
        </w:r>
      </w:hyperlink>
      <w:r>
        <w:rPr>
          <w:rFonts w:eastAsia="Arial"/>
          <w:sz w:val="28"/>
          <w:szCs w:val="28"/>
          <w:lang w:bidi="ru-RU"/>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2" w:history="1">
        <w:r>
          <w:rPr>
            <w:rStyle w:val="a7"/>
            <w:rFonts w:eastAsia="Arial"/>
            <w:color w:val="000080"/>
            <w:sz w:val="28"/>
            <w:szCs w:val="28"/>
            <w:lang w:bidi="ru-RU"/>
          </w:rPr>
          <w:t>законного представителя</w:t>
        </w:r>
      </w:hyperlink>
      <w:r>
        <w:rPr>
          <w:rFonts w:eastAsia="Arial"/>
          <w:sz w:val="28"/>
          <w:szCs w:val="28"/>
          <w:lang w:bidi="ru-RU"/>
        </w:rPr>
        <w:t xml:space="preserve"> на обработку персональных данных указанного лица. Документы, подтверждающие получение согласия, могут быть представлены, в том числе  и в форме электронного документа.</w:t>
      </w:r>
    </w:p>
    <w:p w:rsidR="003F0F75" w:rsidRDefault="003F0F75" w:rsidP="003F0F75">
      <w:pPr>
        <w:jc w:val="both"/>
        <w:rPr>
          <w:kern w:val="2"/>
          <w:sz w:val="28"/>
          <w:szCs w:val="28"/>
          <w:lang w:eastAsia="hi-IN" w:bidi="hi-IN"/>
        </w:rPr>
      </w:pPr>
      <w:r>
        <w:rPr>
          <w:sz w:val="28"/>
          <w:szCs w:val="28"/>
        </w:rPr>
        <w:t xml:space="preserve">          </w:t>
      </w:r>
      <w:r>
        <w:rPr>
          <w:rFonts w:eastAsia="Arial"/>
          <w:sz w:val="28"/>
          <w:szCs w:val="28"/>
          <w:lang w:bidi="ru-RU"/>
        </w:rPr>
        <w:t xml:space="preserve">Отсутствие согласия третьего лица, не являющегося заявителем, если в соответствии с Федеральным </w:t>
      </w:r>
      <w:hyperlink r:id="rId23" w:history="1">
        <w:r>
          <w:rPr>
            <w:rStyle w:val="a7"/>
            <w:rFonts w:eastAsia="Arial"/>
            <w:color w:val="000080"/>
            <w:sz w:val="28"/>
            <w:szCs w:val="28"/>
            <w:lang w:bidi="ru-RU"/>
          </w:rPr>
          <w:t>законом</w:t>
        </w:r>
      </w:hyperlink>
      <w:r>
        <w:rPr>
          <w:rFonts w:eastAsia="Arial"/>
          <w:sz w:val="28"/>
          <w:szCs w:val="28"/>
          <w:lang w:bidi="ru-RU"/>
        </w:rPr>
        <w:t xml:space="preserve"> от 27.07.2006 № 152-ФЗ «О персональных данных» обработка таких персональных данных может осуществляться с согласия указанного лица.</w:t>
      </w:r>
    </w:p>
    <w:p w:rsidR="003F0F75" w:rsidRDefault="003F0F75" w:rsidP="003F0F75">
      <w:pPr>
        <w:widowControl w:val="0"/>
        <w:tabs>
          <w:tab w:val="left" w:pos="1560"/>
        </w:tabs>
        <w:spacing w:line="322" w:lineRule="exact"/>
        <w:jc w:val="both"/>
        <w:rPr>
          <w:sz w:val="28"/>
          <w:szCs w:val="28"/>
        </w:rPr>
      </w:pPr>
      <w:r>
        <w:rPr>
          <w:color w:val="000000"/>
          <w:sz w:val="28"/>
          <w:szCs w:val="28"/>
          <w:lang w:bidi="ru-RU"/>
        </w:rPr>
        <w:t xml:space="preserve">              2.10.2.Основанием для приостановления предоставления муниципальной услуги является:</w:t>
      </w:r>
    </w:p>
    <w:p w:rsidR="003F0F75" w:rsidRDefault="003F0F75" w:rsidP="003F0F75">
      <w:pPr>
        <w:widowControl w:val="0"/>
        <w:ind w:firstLine="709"/>
        <w:jc w:val="both"/>
        <w:rPr>
          <w:color w:val="000000"/>
          <w:sz w:val="28"/>
          <w:szCs w:val="28"/>
          <w:lang w:bidi="ru-RU"/>
        </w:rPr>
      </w:pPr>
      <w:r>
        <w:rPr>
          <w:color w:val="000000"/>
          <w:sz w:val="28"/>
          <w:szCs w:val="28"/>
          <w:lang w:bidi="ru-RU"/>
        </w:rPr>
        <w:lastRenderedPageBreak/>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F0F75" w:rsidRDefault="003F0F75" w:rsidP="003F0F75">
      <w:pPr>
        <w:widowControl w:val="0"/>
        <w:tabs>
          <w:tab w:val="left" w:pos="1560"/>
        </w:tabs>
        <w:spacing w:line="322" w:lineRule="exact"/>
        <w:jc w:val="both"/>
        <w:rPr>
          <w:sz w:val="28"/>
          <w:szCs w:val="28"/>
        </w:rPr>
      </w:pPr>
      <w:r>
        <w:rPr>
          <w:color w:val="000000"/>
          <w:sz w:val="28"/>
          <w:szCs w:val="28"/>
          <w:lang w:bidi="ru-RU"/>
        </w:rPr>
        <w:t xml:space="preserve">              2.10.3.Основания для отказа в выдаче специального разрешения:</w:t>
      </w:r>
    </w:p>
    <w:p w:rsidR="003F0F75" w:rsidRDefault="003F0F75" w:rsidP="003F0F75">
      <w:pPr>
        <w:widowControl w:val="0"/>
        <w:tabs>
          <w:tab w:val="left" w:pos="1186"/>
        </w:tabs>
        <w:spacing w:line="280" w:lineRule="exact"/>
        <w:ind w:firstLine="709"/>
        <w:jc w:val="both"/>
        <w:rPr>
          <w:sz w:val="28"/>
          <w:szCs w:val="28"/>
        </w:rPr>
      </w:pPr>
      <w:r>
        <w:rPr>
          <w:color w:val="000000"/>
          <w:sz w:val="28"/>
          <w:szCs w:val="28"/>
          <w:lang w:bidi="ru-RU"/>
        </w:rPr>
        <w:t>а) отсутствие прав в выдаче специального разрешения по заявленному маршруту;</w:t>
      </w:r>
    </w:p>
    <w:p w:rsidR="003F0F75" w:rsidRDefault="003F0F75" w:rsidP="003F0F75">
      <w:pPr>
        <w:widowControl w:val="0"/>
        <w:tabs>
          <w:tab w:val="left" w:pos="1351"/>
        </w:tabs>
        <w:ind w:firstLine="709"/>
        <w:jc w:val="both"/>
        <w:rPr>
          <w:sz w:val="28"/>
          <w:szCs w:val="28"/>
        </w:rPr>
      </w:pPr>
      <w:r>
        <w:rPr>
          <w:color w:val="000000"/>
          <w:sz w:val="28"/>
          <w:szCs w:val="28"/>
          <w:lang w:bidi="ru-RU"/>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F0F75" w:rsidRDefault="003F0F75" w:rsidP="003F0F75">
      <w:pPr>
        <w:widowControl w:val="0"/>
        <w:tabs>
          <w:tab w:val="left" w:pos="1351"/>
        </w:tabs>
        <w:ind w:firstLine="709"/>
        <w:jc w:val="both"/>
        <w:rPr>
          <w:color w:val="000000"/>
          <w:sz w:val="28"/>
          <w:szCs w:val="28"/>
          <w:lang w:bidi="ru-RU"/>
        </w:rPr>
      </w:pPr>
      <w:r>
        <w:rPr>
          <w:color w:val="000000"/>
          <w:sz w:val="28"/>
          <w:szCs w:val="28"/>
          <w:lang w:bidi="ru-RU"/>
        </w:rPr>
        <w:t>в) установленные требования о перевозке делимого груза не соблюдены;</w:t>
      </w:r>
    </w:p>
    <w:p w:rsidR="003F0F75" w:rsidRDefault="003F0F75" w:rsidP="003F0F75">
      <w:pPr>
        <w:widowControl w:val="0"/>
        <w:tabs>
          <w:tab w:val="left" w:pos="1351"/>
        </w:tabs>
        <w:ind w:firstLine="709"/>
        <w:jc w:val="both"/>
        <w:rPr>
          <w:sz w:val="28"/>
          <w:szCs w:val="28"/>
        </w:rPr>
      </w:pPr>
      <w:r>
        <w:rPr>
          <w:color w:val="000000"/>
          <w:sz w:val="28"/>
          <w:szCs w:val="28"/>
          <w:lang w:bidi="ru-RU"/>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F0F75" w:rsidRDefault="003F0F75" w:rsidP="003F0F75">
      <w:pPr>
        <w:widowControl w:val="0"/>
        <w:tabs>
          <w:tab w:val="left" w:pos="1266"/>
        </w:tabs>
        <w:ind w:firstLine="709"/>
        <w:jc w:val="both"/>
        <w:rPr>
          <w:sz w:val="28"/>
          <w:szCs w:val="28"/>
        </w:rPr>
      </w:pPr>
      <w:proofErr w:type="spellStart"/>
      <w:r>
        <w:rPr>
          <w:color w:val="000000"/>
          <w:sz w:val="28"/>
          <w:szCs w:val="28"/>
          <w:lang w:bidi="ru-RU"/>
        </w:rPr>
        <w:t>д</w:t>
      </w:r>
      <w:proofErr w:type="spellEnd"/>
      <w:r>
        <w:rPr>
          <w:color w:val="000000"/>
          <w:sz w:val="28"/>
          <w:szCs w:val="28"/>
          <w:lang w:bidi="ru-RU"/>
        </w:rPr>
        <w:t xml:space="preserve">) отсутствие согласия заявителя </w:t>
      </w:r>
      <w:proofErr w:type="gramStart"/>
      <w:r>
        <w:rPr>
          <w:color w:val="000000"/>
          <w:sz w:val="28"/>
          <w:szCs w:val="28"/>
          <w:lang w:bidi="ru-RU"/>
        </w:rPr>
        <w:t>на</w:t>
      </w:r>
      <w:proofErr w:type="gramEnd"/>
      <w:r>
        <w:rPr>
          <w:color w:val="000000"/>
          <w:sz w:val="28"/>
          <w:szCs w:val="28"/>
          <w:lang w:bidi="ru-RU"/>
        </w:rPr>
        <w:t>:</w:t>
      </w:r>
    </w:p>
    <w:p w:rsidR="003F0F75" w:rsidRDefault="003F0F75" w:rsidP="003F0F75">
      <w:pPr>
        <w:widowControl w:val="0"/>
        <w:tabs>
          <w:tab w:val="left" w:pos="1179"/>
        </w:tabs>
        <w:spacing w:line="322" w:lineRule="exact"/>
        <w:ind w:left="709"/>
        <w:jc w:val="both"/>
        <w:rPr>
          <w:sz w:val="28"/>
          <w:szCs w:val="28"/>
        </w:rPr>
      </w:pPr>
      <w:r>
        <w:rPr>
          <w:color w:val="000000"/>
          <w:sz w:val="28"/>
          <w:szCs w:val="28"/>
          <w:lang w:bidi="ru-RU"/>
        </w:rPr>
        <w:t>проведение оценки технического состояния автомобильной дороги;</w:t>
      </w:r>
    </w:p>
    <w:p w:rsidR="003F0F75" w:rsidRDefault="003F0F75" w:rsidP="003F0F75">
      <w:pPr>
        <w:widowControl w:val="0"/>
        <w:tabs>
          <w:tab w:val="left" w:pos="1174"/>
        </w:tabs>
        <w:spacing w:line="322" w:lineRule="exact"/>
        <w:ind w:firstLine="709"/>
        <w:jc w:val="both"/>
        <w:rPr>
          <w:sz w:val="28"/>
          <w:szCs w:val="28"/>
        </w:rPr>
      </w:pPr>
      <w:r>
        <w:rPr>
          <w:color w:val="000000"/>
          <w:sz w:val="28"/>
          <w:szCs w:val="28"/>
          <w:lang w:bidi="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F0F75" w:rsidRDefault="003F0F75" w:rsidP="003F0F75">
      <w:pPr>
        <w:widowControl w:val="0"/>
        <w:tabs>
          <w:tab w:val="left" w:pos="1174"/>
        </w:tabs>
        <w:spacing w:line="322" w:lineRule="exact"/>
        <w:ind w:firstLine="709"/>
        <w:jc w:val="both"/>
        <w:rPr>
          <w:sz w:val="28"/>
          <w:szCs w:val="28"/>
        </w:rPr>
      </w:pPr>
      <w:r>
        <w:rPr>
          <w:color w:val="000000"/>
          <w:sz w:val="28"/>
          <w:szCs w:val="28"/>
          <w:lang w:bidi="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F0F75" w:rsidRDefault="003F0F75" w:rsidP="003F0F75">
      <w:pPr>
        <w:widowControl w:val="0"/>
        <w:tabs>
          <w:tab w:val="left" w:pos="1215"/>
        </w:tabs>
        <w:ind w:firstLine="709"/>
        <w:jc w:val="both"/>
        <w:rPr>
          <w:sz w:val="28"/>
          <w:szCs w:val="28"/>
        </w:rPr>
      </w:pPr>
      <w:r>
        <w:rPr>
          <w:color w:val="000000"/>
          <w:sz w:val="28"/>
          <w:szCs w:val="28"/>
          <w:lang w:bidi="ru-RU"/>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F0F75" w:rsidRDefault="003F0F75" w:rsidP="003F0F75">
      <w:pPr>
        <w:widowControl w:val="0"/>
        <w:tabs>
          <w:tab w:val="left" w:pos="1351"/>
        </w:tabs>
        <w:ind w:firstLine="709"/>
        <w:jc w:val="both"/>
        <w:rPr>
          <w:sz w:val="28"/>
          <w:szCs w:val="28"/>
        </w:rPr>
      </w:pPr>
      <w:r>
        <w:rPr>
          <w:color w:val="000000"/>
          <w:sz w:val="28"/>
          <w:szCs w:val="28"/>
          <w:lang w:bidi="ru-RU"/>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F0F75" w:rsidRDefault="003F0F75" w:rsidP="003F0F75">
      <w:pPr>
        <w:widowControl w:val="0"/>
        <w:tabs>
          <w:tab w:val="left" w:pos="1254"/>
        </w:tabs>
        <w:ind w:firstLine="709"/>
        <w:jc w:val="both"/>
        <w:rPr>
          <w:sz w:val="28"/>
          <w:szCs w:val="28"/>
        </w:rPr>
      </w:pPr>
      <w:proofErr w:type="spellStart"/>
      <w:r>
        <w:rPr>
          <w:color w:val="000000"/>
          <w:sz w:val="28"/>
          <w:szCs w:val="28"/>
          <w:lang w:bidi="ru-RU"/>
        </w:rPr>
        <w:t>з</w:t>
      </w:r>
      <w:proofErr w:type="spellEnd"/>
      <w:r>
        <w:rPr>
          <w:color w:val="000000"/>
          <w:sz w:val="28"/>
          <w:szCs w:val="28"/>
          <w:lang w:bidi="ru-RU"/>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F0F75" w:rsidRDefault="003F0F75" w:rsidP="003F0F75">
      <w:pPr>
        <w:widowControl w:val="0"/>
        <w:tabs>
          <w:tab w:val="left" w:pos="1215"/>
        </w:tabs>
        <w:spacing w:line="322" w:lineRule="exact"/>
        <w:ind w:firstLine="709"/>
        <w:jc w:val="both"/>
        <w:rPr>
          <w:sz w:val="28"/>
          <w:szCs w:val="28"/>
        </w:rPr>
      </w:pPr>
      <w:r>
        <w:rPr>
          <w:color w:val="000000"/>
          <w:sz w:val="28"/>
          <w:szCs w:val="28"/>
          <w:lang w:bidi="ru-RU"/>
        </w:rPr>
        <w:t>и) заявитель не произвел оплату государственной пошлины за выдачу специального разрешения;</w:t>
      </w:r>
    </w:p>
    <w:p w:rsidR="003F0F75" w:rsidRDefault="003F0F75" w:rsidP="003F0F75">
      <w:pPr>
        <w:widowControl w:val="0"/>
        <w:tabs>
          <w:tab w:val="left" w:pos="960"/>
        </w:tabs>
        <w:ind w:firstLine="709"/>
        <w:jc w:val="both"/>
        <w:rPr>
          <w:color w:val="000000"/>
          <w:sz w:val="28"/>
          <w:szCs w:val="28"/>
          <w:lang w:bidi="ru-RU"/>
        </w:rPr>
      </w:pPr>
      <w:r>
        <w:rPr>
          <w:color w:val="000000"/>
          <w:sz w:val="28"/>
          <w:szCs w:val="28"/>
          <w:lang w:bidi="ru-RU"/>
        </w:rPr>
        <w:t>к)</w:t>
      </w:r>
      <w:r>
        <w:rPr>
          <w:color w:val="000000"/>
          <w:sz w:val="28"/>
          <w:szCs w:val="28"/>
          <w:lang w:bidi="ru-RU"/>
        </w:rPr>
        <w:tab/>
        <w:t xml:space="preserve">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Pr>
          <w:color w:val="000000"/>
          <w:sz w:val="28"/>
          <w:szCs w:val="28"/>
          <w:lang w:bidi="ru-RU"/>
        </w:rPr>
        <w:lastRenderedPageBreak/>
        <w:t>уполномоченный орган с использованием факсимильной связи.</w:t>
      </w:r>
    </w:p>
    <w:p w:rsidR="003F0F75" w:rsidRDefault="003F0F75" w:rsidP="003F0F75">
      <w:pPr>
        <w:widowControl w:val="0"/>
        <w:autoSpaceDE w:val="0"/>
        <w:autoSpaceDN w:val="0"/>
        <w:adjustRightInd w:val="0"/>
        <w:ind w:firstLine="709"/>
        <w:jc w:val="both"/>
        <w:rPr>
          <w:sz w:val="28"/>
          <w:szCs w:val="28"/>
        </w:rPr>
      </w:pPr>
      <w:r>
        <w:rPr>
          <w:sz w:val="28"/>
          <w:szCs w:val="28"/>
        </w:rPr>
        <w:t>2.10.4. При установлении оснований для отказа в предоставлении муниципальной услуги специалистом Администрации составляется уведомление об отказе в предоставлении муниципальной услуги в произвольной форме, которое подписывается   Главой администрации Голуметского сельского поселения.</w:t>
      </w:r>
    </w:p>
    <w:p w:rsidR="003F0F75" w:rsidRDefault="003F0F75" w:rsidP="003F0F75">
      <w:pPr>
        <w:widowControl w:val="0"/>
        <w:autoSpaceDE w:val="0"/>
        <w:autoSpaceDN w:val="0"/>
        <w:adjustRightInd w:val="0"/>
        <w:ind w:firstLine="709"/>
        <w:jc w:val="both"/>
        <w:rPr>
          <w:sz w:val="28"/>
          <w:szCs w:val="28"/>
        </w:rPr>
      </w:pPr>
      <w:r>
        <w:rPr>
          <w:sz w:val="28"/>
          <w:szCs w:val="28"/>
        </w:rPr>
        <w:t>2.10.5.  В случае отказа в предоставлении муниципальной услуги заявителю возвращаются все представленные им документы.</w:t>
      </w:r>
    </w:p>
    <w:p w:rsidR="003F0F75" w:rsidRDefault="003F0F75" w:rsidP="003F0F75">
      <w:pPr>
        <w:widowControl w:val="0"/>
        <w:autoSpaceDE w:val="0"/>
        <w:autoSpaceDN w:val="0"/>
        <w:adjustRightInd w:val="0"/>
        <w:ind w:firstLine="709"/>
        <w:jc w:val="both"/>
        <w:rPr>
          <w:sz w:val="28"/>
          <w:szCs w:val="28"/>
        </w:rPr>
      </w:pPr>
      <w:r>
        <w:rPr>
          <w:sz w:val="28"/>
          <w:szCs w:val="28"/>
        </w:rPr>
        <w:t xml:space="preserve">2.10.6.  Граждане имеют право повторно обратиться в Администрацию сельского поселения за получением муниципальной услуги. </w:t>
      </w:r>
    </w:p>
    <w:p w:rsidR="003F0F75" w:rsidRDefault="003F0F75" w:rsidP="003F0F75">
      <w:pPr>
        <w:widowControl w:val="0"/>
        <w:tabs>
          <w:tab w:val="left" w:pos="960"/>
        </w:tabs>
        <w:ind w:firstLine="709"/>
        <w:jc w:val="both"/>
        <w:rPr>
          <w:sz w:val="28"/>
          <w:szCs w:val="28"/>
        </w:rPr>
      </w:pPr>
    </w:p>
    <w:p w:rsidR="003F0F75" w:rsidRDefault="003F0F75" w:rsidP="003F0F75">
      <w:pPr>
        <w:widowControl w:val="0"/>
        <w:autoSpaceDE w:val="0"/>
        <w:autoSpaceDN w:val="0"/>
        <w:adjustRightInd w:val="0"/>
        <w:ind w:firstLine="709"/>
        <w:jc w:val="both"/>
        <w:outlineLvl w:val="2"/>
        <w:rPr>
          <w:b/>
          <w:sz w:val="28"/>
          <w:szCs w:val="28"/>
        </w:rPr>
      </w:pPr>
      <w:bookmarkStart w:id="10" w:name="Par188"/>
      <w:bookmarkEnd w:id="10"/>
      <w:r>
        <w:rPr>
          <w:b/>
          <w:sz w:val="28"/>
          <w:szCs w:val="28"/>
        </w:rPr>
        <w:t>2.11. Перечень услуг, которые являются необходимыми и обязательными для предоставления муниципальной услуги.</w:t>
      </w:r>
    </w:p>
    <w:p w:rsidR="003F0F75" w:rsidRDefault="003F0F75" w:rsidP="003F0F75">
      <w:pPr>
        <w:widowControl w:val="0"/>
        <w:numPr>
          <w:ilvl w:val="2"/>
          <w:numId w:val="9"/>
        </w:numPr>
        <w:tabs>
          <w:tab w:val="left" w:pos="0"/>
        </w:tabs>
        <w:ind w:left="0" w:firstLine="709"/>
        <w:jc w:val="both"/>
        <w:rPr>
          <w:sz w:val="28"/>
          <w:szCs w:val="28"/>
        </w:rPr>
      </w:pPr>
      <w:r>
        <w:rPr>
          <w:color w:val="000000"/>
          <w:sz w:val="28"/>
          <w:szCs w:val="28"/>
          <w:lang w:bidi="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3F0F75" w:rsidRDefault="003F0F75" w:rsidP="003F0F75">
      <w:pPr>
        <w:widowControl w:val="0"/>
        <w:autoSpaceDE w:val="0"/>
        <w:autoSpaceDN w:val="0"/>
        <w:adjustRightInd w:val="0"/>
        <w:ind w:firstLine="709"/>
        <w:jc w:val="both"/>
        <w:outlineLvl w:val="2"/>
        <w:rPr>
          <w:sz w:val="28"/>
          <w:szCs w:val="28"/>
        </w:rPr>
      </w:pPr>
      <w:bookmarkStart w:id="11" w:name="Par193"/>
      <w:bookmarkEnd w:id="11"/>
      <w:r>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F0F75" w:rsidRDefault="003F0F75" w:rsidP="003F0F75">
      <w:pPr>
        <w:widowControl w:val="0"/>
        <w:numPr>
          <w:ilvl w:val="0"/>
          <w:numId w:val="10"/>
        </w:numPr>
        <w:tabs>
          <w:tab w:val="left" w:pos="1134"/>
          <w:tab w:val="left" w:pos="1701"/>
        </w:tabs>
        <w:spacing w:line="317" w:lineRule="exact"/>
        <w:jc w:val="both"/>
        <w:rPr>
          <w:sz w:val="28"/>
          <w:szCs w:val="28"/>
        </w:rPr>
      </w:pPr>
      <w:r>
        <w:rPr>
          <w:color w:val="000000"/>
          <w:sz w:val="28"/>
          <w:szCs w:val="28"/>
          <w:lang w:bidi="ru-RU"/>
        </w:rPr>
        <w:t>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rsidR="003F0F75" w:rsidRDefault="003F0F75" w:rsidP="003F0F75">
      <w:pPr>
        <w:widowControl w:val="0"/>
        <w:numPr>
          <w:ilvl w:val="0"/>
          <w:numId w:val="10"/>
        </w:numPr>
        <w:tabs>
          <w:tab w:val="left" w:pos="1606"/>
        </w:tabs>
        <w:jc w:val="both"/>
        <w:rPr>
          <w:sz w:val="28"/>
          <w:szCs w:val="28"/>
        </w:rPr>
      </w:pPr>
      <w:proofErr w:type="gramStart"/>
      <w:r>
        <w:rPr>
          <w:color w:val="000000"/>
          <w:sz w:val="28"/>
          <w:szCs w:val="28"/>
          <w:lang w:bidi="ru-RU"/>
        </w:rPr>
        <w:t>Размер вреда, причиняемого транспортными средствами, осуществляющими перевозки тяжеловесных грузов, производится на основании постановлений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15 апреля 2011 года № 272 «Об утверждении правил перевозки грузов автомобильным транспортом».</w:t>
      </w:r>
      <w:proofErr w:type="gramEnd"/>
    </w:p>
    <w:p w:rsidR="003F0F75" w:rsidRDefault="003F0F75" w:rsidP="003F0F75">
      <w:pPr>
        <w:widowControl w:val="0"/>
        <w:autoSpaceDE w:val="0"/>
        <w:autoSpaceDN w:val="0"/>
        <w:adjustRightInd w:val="0"/>
        <w:ind w:firstLine="709"/>
        <w:jc w:val="both"/>
        <w:outlineLvl w:val="2"/>
        <w:rPr>
          <w:b/>
          <w:sz w:val="28"/>
          <w:szCs w:val="28"/>
        </w:rPr>
      </w:pPr>
      <w:bookmarkStart w:id="12" w:name="Par212"/>
      <w:bookmarkStart w:id="13" w:name="Par218"/>
      <w:bookmarkEnd w:id="12"/>
      <w:bookmarkEnd w:id="13"/>
      <w:r>
        <w:rPr>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F0F75" w:rsidRDefault="003F0F75" w:rsidP="003F0F75">
      <w:pPr>
        <w:widowControl w:val="0"/>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3F0F75" w:rsidRDefault="003F0F75" w:rsidP="003F0F75">
      <w:pPr>
        <w:widowControl w:val="0"/>
        <w:autoSpaceDE w:val="0"/>
        <w:autoSpaceDN w:val="0"/>
        <w:adjustRightInd w:val="0"/>
        <w:ind w:firstLine="709"/>
        <w:jc w:val="both"/>
        <w:outlineLvl w:val="2"/>
        <w:rPr>
          <w:sz w:val="28"/>
          <w:szCs w:val="28"/>
        </w:rPr>
      </w:pPr>
      <w:r>
        <w:rPr>
          <w:b/>
          <w:sz w:val="28"/>
          <w:szCs w:val="28"/>
        </w:rPr>
        <w:t>2.14. Срок и порядок регистрации запроса заявителя о предоставлении муниципальной услуги</w:t>
      </w:r>
      <w:r>
        <w:rPr>
          <w:sz w:val="28"/>
          <w:szCs w:val="28"/>
        </w:rPr>
        <w:t>.</w:t>
      </w:r>
    </w:p>
    <w:p w:rsidR="003F0F75" w:rsidRDefault="003F0F75" w:rsidP="003F0F75">
      <w:pPr>
        <w:widowControl w:val="0"/>
        <w:spacing w:line="322" w:lineRule="exact"/>
        <w:jc w:val="both"/>
        <w:rPr>
          <w:sz w:val="28"/>
          <w:szCs w:val="28"/>
        </w:rPr>
      </w:pPr>
      <w:r>
        <w:rPr>
          <w:color w:val="000000"/>
          <w:sz w:val="28"/>
          <w:szCs w:val="28"/>
          <w:lang w:bidi="ru-RU"/>
        </w:rPr>
        <w:tab/>
      </w:r>
      <w:r>
        <w:rPr>
          <w:sz w:val="28"/>
          <w:szCs w:val="28"/>
          <w:lang w:bidi="ru-RU"/>
        </w:rPr>
        <w:t>2.14.1.Специалист,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3F0F75" w:rsidRDefault="003F0F75" w:rsidP="003F0F75">
      <w:pPr>
        <w:widowControl w:val="0"/>
        <w:spacing w:after="120" w:line="322" w:lineRule="exact"/>
        <w:ind w:firstLine="580"/>
        <w:jc w:val="both"/>
        <w:rPr>
          <w:sz w:val="28"/>
          <w:szCs w:val="28"/>
        </w:rPr>
      </w:pPr>
      <w:r>
        <w:rPr>
          <w:color w:val="000000"/>
          <w:sz w:val="28"/>
          <w:szCs w:val="28"/>
          <w:lang w:bidi="ru-RU"/>
        </w:rPr>
        <w:lastRenderedPageBreak/>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3F0F75" w:rsidRDefault="003F0F75" w:rsidP="003F0F75">
      <w:pPr>
        <w:widowControl w:val="0"/>
        <w:tabs>
          <w:tab w:val="left" w:pos="709"/>
        </w:tabs>
        <w:spacing w:line="322" w:lineRule="exact"/>
        <w:jc w:val="both"/>
        <w:rPr>
          <w:sz w:val="28"/>
          <w:szCs w:val="28"/>
        </w:rPr>
      </w:pPr>
      <w:r>
        <w:rPr>
          <w:color w:val="000000"/>
          <w:sz w:val="28"/>
          <w:szCs w:val="28"/>
          <w:lang w:bidi="ru-RU"/>
        </w:rPr>
        <w:tab/>
        <w:t>2.14.2.В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3F0F75" w:rsidRDefault="003F0F75" w:rsidP="003F0F75">
      <w:pPr>
        <w:widowControl w:val="0"/>
        <w:ind w:firstLine="567"/>
        <w:jc w:val="both"/>
        <w:rPr>
          <w:sz w:val="28"/>
          <w:szCs w:val="28"/>
        </w:rPr>
      </w:pPr>
      <w:r>
        <w:rPr>
          <w:color w:val="000000"/>
          <w:sz w:val="28"/>
          <w:szCs w:val="28"/>
          <w:lang w:bidi="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F0F75" w:rsidRDefault="003F0F75" w:rsidP="003F0F75">
      <w:pPr>
        <w:widowControl w:val="0"/>
        <w:autoSpaceDE w:val="0"/>
        <w:autoSpaceDN w:val="0"/>
        <w:adjustRightInd w:val="0"/>
        <w:ind w:firstLine="709"/>
        <w:jc w:val="both"/>
        <w:outlineLvl w:val="2"/>
        <w:rPr>
          <w:sz w:val="28"/>
          <w:szCs w:val="28"/>
        </w:rPr>
      </w:pPr>
      <w:bookmarkStart w:id="14" w:name="Par235"/>
      <w:bookmarkEnd w:id="14"/>
      <w:r>
        <w:rPr>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3F0F75" w:rsidRDefault="003F0F75" w:rsidP="003F0F75">
      <w:pPr>
        <w:widowControl w:val="0"/>
        <w:autoSpaceDE w:val="0"/>
        <w:autoSpaceDN w:val="0"/>
        <w:adjustRightInd w:val="0"/>
        <w:ind w:firstLine="709"/>
        <w:jc w:val="both"/>
        <w:rPr>
          <w:sz w:val="28"/>
          <w:szCs w:val="28"/>
        </w:rPr>
      </w:pPr>
      <w:r>
        <w:rPr>
          <w:sz w:val="28"/>
          <w:szCs w:val="28"/>
        </w:rPr>
        <w:t>2.15.1.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3F0F75" w:rsidRDefault="003F0F75" w:rsidP="003F0F75">
      <w:pPr>
        <w:widowControl w:val="0"/>
        <w:autoSpaceDE w:val="0"/>
        <w:autoSpaceDN w:val="0"/>
        <w:adjustRightInd w:val="0"/>
        <w:ind w:firstLine="709"/>
        <w:jc w:val="both"/>
        <w:rPr>
          <w:sz w:val="28"/>
          <w:szCs w:val="28"/>
        </w:rPr>
      </w:pPr>
      <w:r>
        <w:rPr>
          <w:sz w:val="28"/>
          <w:szCs w:val="2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2.15.3. Требования к размещению мест ожидания:</w:t>
      </w:r>
    </w:p>
    <w:p w:rsidR="003F0F75" w:rsidRDefault="003F0F75" w:rsidP="003F0F75">
      <w:pPr>
        <w:widowControl w:val="0"/>
        <w:autoSpaceDE w:val="0"/>
        <w:autoSpaceDN w:val="0"/>
        <w:adjustRightInd w:val="0"/>
        <w:ind w:firstLine="709"/>
        <w:jc w:val="both"/>
        <w:rPr>
          <w:sz w:val="28"/>
          <w:szCs w:val="28"/>
        </w:rPr>
      </w:pPr>
      <w:r>
        <w:rPr>
          <w:sz w:val="28"/>
          <w:szCs w:val="28"/>
        </w:rPr>
        <w:t>а) места ожидания должны быть оборудованы стульями (кресельными секциями) и (или) скамьями (</w:t>
      </w:r>
      <w:proofErr w:type="spellStart"/>
      <w:r>
        <w:rPr>
          <w:sz w:val="28"/>
          <w:szCs w:val="28"/>
        </w:rPr>
        <w:t>банкетками</w:t>
      </w:r>
      <w:proofErr w:type="spellEnd"/>
      <w:r>
        <w:rPr>
          <w:sz w:val="28"/>
          <w:szCs w:val="28"/>
        </w:rPr>
        <w:t>);</w:t>
      </w:r>
    </w:p>
    <w:p w:rsidR="003F0F75" w:rsidRDefault="003F0F75" w:rsidP="003F0F75">
      <w:pPr>
        <w:widowControl w:val="0"/>
        <w:autoSpaceDE w:val="0"/>
        <w:autoSpaceDN w:val="0"/>
        <w:adjustRightInd w:val="0"/>
        <w:ind w:firstLine="709"/>
        <w:jc w:val="both"/>
        <w:rPr>
          <w:sz w:val="28"/>
          <w:szCs w:val="28"/>
        </w:rPr>
      </w:pPr>
      <w:r>
        <w:rPr>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F0F75" w:rsidRDefault="003F0F75" w:rsidP="003F0F75">
      <w:pPr>
        <w:widowControl w:val="0"/>
        <w:autoSpaceDE w:val="0"/>
        <w:autoSpaceDN w:val="0"/>
        <w:adjustRightInd w:val="0"/>
        <w:ind w:firstLine="709"/>
        <w:jc w:val="both"/>
        <w:rPr>
          <w:b/>
          <w:sz w:val="28"/>
          <w:szCs w:val="28"/>
        </w:rPr>
      </w:pPr>
    </w:p>
    <w:p w:rsidR="003F0F75" w:rsidRDefault="003F0F75" w:rsidP="003F0F75">
      <w:pPr>
        <w:widowControl w:val="0"/>
        <w:autoSpaceDE w:val="0"/>
        <w:autoSpaceDN w:val="0"/>
        <w:adjustRightInd w:val="0"/>
        <w:ind w:firstLine="709"/>
        <w:jc w:val="both"/>
        <w:rPr>
          <w:b/>
          <w:sz w:val="28"/>
          <w:szCs w:val="28"/>
        </w:rPr>
      </w:pPr>
      <w:r>
        <w:rPr>
          <w:b/>
          <w:sz w:val="28"/>
          <w:szCs w:val="28"/>
        </w:rPr>
        <w:t>2.15.4. Требования к оформлению входа в здание:</w:t>
      </w:r>
    </w:p>
    <w:p w:rsidR="003F0F75" w:rsidRDefault="003F0F75" w:rsidP="003F0F75">
      <w:pPr>
        <w:widowControl w:val="0"/>
        <w:autoSpaceDE w:val="0"/>
        <w:autoSpaceDN w:val="0"/>
        <w:adjustRightInd w:val="0"/>
        <w:ind w:firstLine="709"/>
        <w:jc w:val="both"/>
        <w:rPr>
          <w:sz w:val="28"/>
          <w:szCs w:val="28"/>
        </w:rPr>
      </w:pPr>
      <w:r>
        <w:rPr>
          <w:sz w:val="28"/>
          <w:szCs w:val="28"/>
        </w:rPr>
        <w:t>а) здание должно быть оборудовано удобной лестницей с поручнями для свободного доступа заявителей в помещение;</w:t>
      </w:r>
    </w:p>
    <w:p w:rsidR="003F0F75" w:rsidRDefault="003F0F75" w:rsidP="003F0F75">
      <w:pPr>
        <w:widowControl w:val="0"/>
        <w:autoSpaceDE w:val="0"/>
        <w:autoSpaceDN w:val="0"/>
        <w:adjustRightInd w:val="0"/>
        <w:ind w:firstLine="709"/>
        <w:jc w:val="both"/>
        <w:rPr>
          <w:sz w:val="28"/>
          <w:szCs w:val="28"/>
        </w:rPr>
      </w:pPr>
      <w:r>
        <w:rPr>
          <w:sz w:val="28"/>
          <w:szCs w:val="28"/>
        </w:rPr>
        <w:t>б) центральный вход в здание должен быть оборудован информационной табличкой (вывеской), содержащей следующую информацию:</w:t>
      </w:r>
    </w:p>
    <w:p w:rsidR="003F0F75" w:rsidRDefault="003F0F75" w:rsidP="003F0F75">
      <w:pPr>
        <w:widowControl w:val="0"/>
        <w:autoSpaceDE w:val="0"/>
        <w:autoSpaceDN w:val="0"/>
        <w:adjustRightInd w:val="0"/>
        <w:ind w:firstLine="709"/>
        <w:jc w:val="both"/>
        <w:rPr>
          <w:sz w:val="28"/>
          <w:szCs w:val="28"/>
        </w:rPr>
      </w:pPr>
      <w:r>
        <w:rPr>
          <w:sz w:val="28"/>
          <w:szCs w:val="28"/>
        </w:rPr>
        <w:t>наименование уполномоченного органа;</w:t>
      </w:r>
    </w:p>
    <w:p w:rsidR="003F0F75" w:rsidRDefault="003F0F75" w:rsidP="003F0F75">
      <w:pPr>
        <w:widowControl w:val="0"/>
        <w:autoSpaceDE w:val="0"/>
        <w:autoSpaceDN w:val="0"/>
        <w:adjustRightInd w:val="0"/>
        <w:ind w:firstLine="709"/>
        <w:jc w:val="both"/>
        <w:rPr>
          <w:sz w:val="28"/>
          <w:szCs w:val="28"/>
        </w:rPr>
      </w:pPr>
      <w:r>
        <w:rPr>
          <w:sz w:val="28"/>
          <w:szCs w:val="28"/>
        </w:rPr>
        <w:lastRenderedPageBreak/>
        <w:t>режим работы;</w:t>
      </w:r>
    </w:p>
    <w:p w:rsidR="003F0F75" w:rsidRDefault="003F0F75" w:rsidP="003F0F75">
      <w:pPr>
        <w:widowControl w:val="0"/>
        <w:autoSpaceDE w:val="0"/>
        <w:autoSpaceDN w:val="0"/>
        <w:adjustRightInd w:val="0"/>
        <w:ind w:firstLine="709"/>
        <w:jc w:val="both"/>
        <w:rPr>
          <w:sz w:val="28"/>
          <w:szCs w:val="28"/>
        </w:rPr>
      </w:pPr>
      <w:r>
        <w:rPr>
          <w:sz w:val="28"/>
          <w:szCs w:val="28"/>
        </w:rPr>
        <w:t>в) вход и выход из здания оборудуются соответствующими указателями;</w:t>
      </w:r>
    </w:p>
    <w:p w:rsidR="003F0F75" w:rsidRDefault="003F0F75" w:rsidP="003F0F75">
      <w:pPr>
        <w:widowControl w:val="0"/>
        <w:autoSpaceDE w:val="0"/>
        <w:autoSpaceDN w:val="0"/>
        <w:adjustRightInd w:val="0"/>
        <w:ind w:firstLine="709"/>
        <w:jc w:val="both"/>
        <w:rPr>
          <w:sz w:val="28"/>
          <w:szCs w:val="28"/>
        </w:rPr>
      </w:pPr>
      <w:r>
        <w:rPr>
          <w:sz w:val="28"/>
          <w:szCs w:val="28"/>
        </w:rPr>
        <w:t>г) информационные таблички должны размещаться рядом с входом либо на двери входа так, чтобы их хорошо видели посетители;</w:t>
      </w:r>
    </w:p>
    <w:p w:rsidR="003F0F75" w:rsidRDefault="003F0F75" w:rsidP="003F0F75">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фасад здания должен быть оборудован осветительными приборами;</w:t>
      </w:r>
    </w:p>
    <w:p w:rsidR="003F0F75" w:rsidRDefault="003F0F75" w:rsidP="003F0F75">
      <w:pPr>
        <w:widowControl w:val="0"/>
        <w:autoSpaceDE w:val="0"/>
        <w:autoSpaceDN w:val="0"/>
        <w:adjustRightInd w:val="0"/>
        <w:ind w:firstLine="709"/>
        <w:jc w:val="both"/>
        <w:rPr>
          <w:sz w:val="28"/>
          <w:szCs w:val="28"/>
        </w:rPr>
      </w:pPr>
      <w:r>
        <w:rPr>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F0F75" w:rsidRDefault="003F0F75" w:rsidP="003F0F75">
      <w:pPr>
        <w:widowControl w:val="0"/>
        <w:autoSpaceDE w:val="0"/>
        <w:autoSpaceDN w:val="0"/>
        <w:adjustRightInd w:val="0"/>
        <w:ind w:firstLine="709"/>
        <w:jc w:val="both"/>
        <w:rPr>
          <w:sz w:val="28"/>
          <w:szCs w:val="28"/>
        </w:rPr>
      </w:pPr>
      <w:r>
        <w:rPr>
          <w:sz w:val="28"/>
          <w:szCs w:val="28"/>
        </w:rPr>
        <w:t>2.15.5.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sz w:val="28"/>
          <w:szCs w:val="28"/>
        </w:rPr>
        <w:t>4</w:t>
      </w:r>
      <w:proofErr w:type="gramEnd"/>
      <w:r>
        <w:rPr>
          <w:sz w:val="28"/>
          <w:szCs w:val="28"/>
        </w:rPr>
        <w:t>, в которых размещаются информационные листки).</w:t>
      </w:r>
    </w:p>
    <w:p w:rsidR="003F0F75" w:rsidRDefault="003F0F75" w:rsidP="003F0F75">
      <w:pPr>
        <w:widowControl w:val="0"/>
        <w:autoSpaceDE w:val="0"/>
        <w:autoSpaceDN w:val="0"/>
        <w:adjustRightInd w:val="0"/>
        <w:ind w:firstLine="709"/>
        <w:jc w:val="both"/>
        <w:rPr>
          <w:sz w:val="28"/>
          <w:szCs w:val="28"/>
        </w:rPr>
      </w:pPr>
      <w:r>
        <w:rPr>
          <w:sz w:val="28"/>
          <w:szCs w:val="28"/>
        </w:rPr>
        <w:t>2.15.6. Требования к местам приема заявителей:</w:t>
      </w:r>
    </w:p>
    <w:p w:rsidR="003F0F75" w:rsidRDefault="003F0F75" w:rsidP="003F0F75">
      <w:pPr>
        <w:widowControl w:val="0"/>
        <w:autoSpaceDE w:val="0"/>
        <w:autoSpaceDN w:val="0"/>
        <w:adjustRightInd w:val="0"/>
        <w:ind w:firstLine="709"/>
        <w:jc w:val="both"/>
        <w:rPr>
          <w:sz w:val="28"/>
          <w:szCs w:val="28"/>
        </w:rPr>
      </w:pPr>
      <w:r>
        <w:rPr>
          <w:sz w:val="28"/>
          <w:szCs w:val="28"/>
        </w:rPr>
        <w:t>а) кабинеты приема заявителей должны быть оборудованы информационными табличками с указанием:</w:t>
      </w:r>
    </w:p>
    <w:p w:rsidR="003F0F75" w:rsidRDefault="003F0F75" w:rsidP="003F0F75">
      <w:pPr>
        <w:widowControl w:val="0"/>
        <w:autoSpaceDE w:val="0"/>
        <w:autoSpaceDN w:val="0"/>
        <w:adjustRightInd w:val="0"/>
        <w:ind w:firstLine="709"/>
        <w:jc w:val="both"/>
        <w:rPr>
          <w:sz w:val="28"/>
          <w:szCs w:val="28"/>
        </w:rPr>
      </w:pPr>
      <w:r>
        <w:rPr>
          <w:sz w:val="28"/>
          <w:szCs w:val="28"/>
        </w:rPr>
        <w:t>номера кабинета;</w:t>
      </w:r>
    </w:p>
    <w:p w:rsidR="003F0F75" w:rsidRDefault="003F0F75" w:rsidP="003F0F75">
      <w:pPr>
        <w:widowControl w:val="0"/>
        <w:autoSpaceDE w:val="0"/>
        <w:autoSpaceDN w:val="0"/>
        <w:adjustRightInd w:val="0"/>
        <w:ind w:firstLine="709"/>
        <w:jc w:val="both"/>
        <w:rPr>
          <w:sz w:val="28"/>
          <w:szCs w:val="28"/>
        </w:rPr>
      </w:pPr>
      <w:r>
        <w:rPr>
          <w:sz w:val="28"/>
          <w:szCs w:val="28"/>
        </w:rPr>
        <w:t>фамилии, имени, отчества и должности специалиста, осуществляющего предоставление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времени перерыва на обед;</w:t>
      </w:r>
    </w:p>
    <w:p w:rsidR="003F0F75" w:rsidRDefault="003F0F75" w:rsidP="003F0F75">
      <w:pPr>
        <w:widowControl w:val="0"/>
        <w:autoSpaceDE w:val="0"/>
        <w:autoSpaceDN w:val="0"/>
        <w:adjustRightInd w:val="0"/>
        <w:ind w:firstLine="709"/>
        <w:jc w:val="both"/>
        <w:rPr>
          <w:sz w:val="28"/>
          <w:szCs w:val="28"/>
        </w:rPr>
      </w:pPr>
      <w:r>
        <w:rPr>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F0F75" w:rsidRDefault="003F0F75" w:rsidP="003F0F75">
      <w:pPr>
        <w:widowControl w:val="0"/>
        <w:autoSpaceDE w:val="0"/>
        <w:autoSpaceDN w:val="0"/>
        <w:adjustRightInd w:val="0"/>
        <w:ind w:firstLine="709"/>
        <w:jc w:val="both"/>
        <w:rPr>
          <w:sz w:val="28"/>
          <w:szCs w:val="28"/>
        </w:rPr>
      </w:pPr>
      <w:r>
        <w:rPr>
          <w:sz w:val="28"/>
          <w:szCs w:val="28"/>
        </w:rPr>
        <w:t>в) место для приема заявителя должно быть снабжено стулом, иметь место для письма и раскладки документов.</w:t>
      </w:r>
    </w:p>
    <w:p w:rsidR="003F0F75" w:rsidRDefault="003F0F75" w:rsidP="003F0F75">
      <w:pPr>
        <w:widowControl w:val="0"/>
        <w:autoSpaceDE w:val="0"/>
        <w:autoSpaceDN w:val="0"/>
        <w:adjustRightInd w:val="0"/>
        <w:ind w:firstLine="709"/>
        <w:jc w:val="both"/>
        <w:rPr>
          <w:sz w:val="28"/>
          <w:szCs w:val="28"/>
        </w:rPr>
      </w:pPr>
      <w:r>
        <w:rPr>
          <w:sz w:val="28"/>
          <w:szCs w:val="28"/>
        </w:rPr>
        <w:t>2.15.7. В целях обеспечения конфиденциальности сведений о заявителе, одним должностным лицом одновременно ведется прием только одного заявителя.</w:t>
      </w:r>
    </w:p>
    <w:p w:rsidR="003F0F75" w:rsidRDefault="003F0F75" w:rsidP="003F0F75">
      <w:pPr>
        <w:widowControl w:val="0"/>
        <w:autoSpaceDE w:val="0"/>
        <w:autoSpaceDN w:val="0"/>
        <w:adjustRightInd w:val="0"/>
        <w:ind w:firstLine="709"/>
        <w:jc w:val="both"/>
        <w:outlineLvl w:val="2"/>
        <w:rPr>
          <w:sz w:val="28"/>
          <w:szCs w:val="28"/>
        </w:rPr>
      </w:pPr>
      <w:bookmarkStart w:id="15" w:name="Par266"/>
      <w:bookmarkEnd w:id="15"/>
      <w:r>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F75" w:rsidRDefault="003F0F75" w:rsidP="003F0F75">
      <w:pPr>
        <w:widowControl w:val="0"/>
        <w:autoSpaceDE w:val="0"/>
        <w:autoSpaceDN w:val="0"/>
        <w:adjustRightInd w:val="0"/>
        <w:ind w:firstLine="709"/>
        <w:jc w:val="both"/>
        <w:outlineLvl w:val="2"/>
        <w:rPr>
          <w:sz w:val="28"/>
          <w:szCs w:val="28"/>
        </w:rPr>
      </w:pPr>
      <w:r>
        <w:rPr>
          <w:sz w:val="28"/>
          <w:szCs w:val="28"/>
        </w:rPr>
        <w:t>2.16.1.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2.16.2. Показателем доступности является информационная открытость </w:t>
      </w:r>
      <w:r>
        <w:rPr>
          <w:sz w:val="28"/>
          <w:szCs w:val="28"/>
        </w:rPr>
        <w:lastRenderedPageBreak/>
        <w:t>порядка и правил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наличие Административного регламента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наличие информации об оказании муниципальной услуги в средствах массовой информации, общедоступных местах, на стендах в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2.16.3. Показателями качества предоставления муниципальной услуги являются:</w:t>
      </w:r>
    </w:p>
    <w:p w:rsidR="003F0F75" w:rsidRDefault="003F0F75" w:rsidP="003F0F75">
      <w:pPr>
        <w:widowControl w:val="0"/>
        <w:autoSpaceDE w:val="0"/>
        <w:autoSpaceDN w:val="0"/>
        <w:adjustRightInd w:val="0"/>
        <w:ind w:firstLine="709"/>
        <w:jc w:val="both"/>
        <w:outlineLvl w:val="2"/>
        <w:rPr>
          <w:sz w:val="28"/>
          <w:szCs w:val="28"/>
        </w:rPr>
      </w:pPr>
      <w:r>
        <w:rPr>
          <w:sz w:val="28"/>
          <w:szCs w:val="28"/>
        </w:rPr>
        <w:t>степень удовлетворенности юридическими лицами качеством и доступностью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соответствие предоставляемой муниципальной услуги требованиям настоящего Административного регламента;</w:t>
      </w:r>
    </w:p>
    <w:p w:rsidR="003F0F75" w:rsidRDefault="003F0F75" w:rsidP="003F0F75">
      <w:pPr>
        <w:widowControl w:val="0"/>
        <w:autoSpaceDE w:val="0"/>
        <w:autoSpaceDN w:val="0"/>
        <w:adjustRightInd w:val="0"/>
        <w:ind w:firstLine="709"/>
        <w:jc w:val="both"/>
        <w:outlineLvl w:val="2"/>
        <w:rPr>
          <w:sz w:val="28"/>
          <w:szCs w:val="28"/>
        </w:rPr>
      </w:pPr>
      <w:r>
        <w:rPr>
          <w:sz w:val="28"/>
          <w:szCs w:val="28"/>
        </w:rPr>
        <w:t>соблюдение сроков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количество обоснованных жалоб;</w:t>
      </w:r>
    </w:p>
    <w:p w:rsidR="003F0F75" w:rsidRDefault="003F0F75" w:rsidP="003F0F75">
      <w:pPr>
        <w:widowControl w:val="0"/>
        <w:autoSpaceDE w:val="0"/>
        <w:autoSpaceDN w:val="0"/>
        <w:adjustRightInd w:val="0"/>
        <w:ind w:firstLine="709"/>
        <w:jc w:val="both"/>
        <w:outlineLvl w:val="2"/>
        <w:rPr>
          <w:sz w:val="28"/>
          <w:szCs w:val="28"/>
        </w:rPr>
      </w:pPr>
      <w:r>
        <w:rPr>
          <w:sz w:val="28"/>
          <w:szCs w:val="28"/>
        </w:rPr>
        <w:t>регистрация, учет и анализ жалоб и обращений в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2.16.4. Информация о порядке предоставления муниципальной услуги представляется: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непосредственно специалистом Администрации</w:t>
      </w:r>
      <w:r>
        <w:rPr>
          <w:color w:val="FF0000"/>
          <w:sz w:val="28"/>
          <w:szCs w:val="28"/>
        </w:rPr>
        <w:t xml:space="preserve"> </w:t>
      </w:r>
      <w:r>
        <w:rPr>
          <w:sz w:val="28"/>
          <w:szCs w:val="28"/>
        </w:rPr>
        <w:t xml:space="preserve"> при личном обращении;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с использованием средств почтовой, телефонной связи и электронной почты;</w:t>
      </w:r>
    </w:p>
    <w:p w:rsidR="003F0F75" w:rsidRDefault="003F0F75" w:rsidP="003F0F75">
      <w:pPr>
        <w:widowControl w:val="0"/>
        <w:autoSpaceDE w:val="0"/>
        <w:autoSpaceDN w:val="0"/>
        <w:adjustRightInd w:val="0"/>
        <w:ind w:firstLine="709"/>
        <w:jc w:val="both"/>
        <w:outlineLvl w:val="2"/>
        <w:rPr>
          <w:sz w:val="28"/>
          <w:szCs w:val="28"/>
        </w:rPr>
      </w:pPr>
      <w:r>
        <w:rPr>
          <w:sz w:val="28"/>
          <w:szCs w:val="28"/>
        </w:rPr>
        <w:t>посредством размещения в информационно-телекоммуникационных сетях общего пользования, публикации в средствах массовой информации.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2.16.5. Основными требованиями к информированию заявителей являются: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достоверность предоставляемой информации;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четкость изложения информации;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полнота информирования;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наглядность форм предоставляемой информации;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удобство и доступность получения информации;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оперативность предоставления информации.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Порядок проведения консультаций по вопросам предоставления муниципальной услуги представлен в </w:t>
      </w:r>
      <w:hyperlink r:id="rId24" w:anchor="Par62" w:tooltip="Ссылка на текущий документ" w:history="1">
        <w:r>
          <w:rPr>
            <w:rStyle w:val="a7"/>
            <w:sz w:val="28"/>
            <w:szCs w:val="28"/>
          </w:rPr>
          <w:t>пункте 1.3</w:t>
        </w:r>
      </w:hyperlink>
      <w:r>
        <w:rPr>
          <w:sz w:val="28"/>
          <w:szCs w:val="28"/>
        </w:rPr>
        <w:t xml:space="preserve"> настоящего Административного регламента.</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2.16.6. </w:t>
      </w:r>
      <w:proofErr w:type="gramStart"/>
      <w:r>
        <w:rPr>
          <w:sz w:val="28"/>
          <w:szCs w:val="28"/>
        </w:rPr>
        <w:t xml:space="preserve">В любое время с момента приема документов, указанных в </w:t>
      </w:r>
      <w:hyperlink r:id="rId25" w:anchor="Par134" w:tooltip="Ссылка на текущий документ" w:history="1">
        <w:r>
          <w:rPr>
            <w:rStyle w:val="a7"/>
            <w:sz w:val="28"/>
            <w:szCs w:val="28"/>
          </w:rPr>
          <w:t>пункте 2.6</w:t>
        </w:r>
      </w:hyperlink>
      <w:r>
        <w:rPr>
          <w:sz w:val="28"/>
          <w:szCs w:val="28"/>
        </w:rPr>
        <w:t xml:space="preserve">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2.16.7. Консультации по вопросам предоставления муниципальной услуги осуществляются в Администрации при личном обращении граждан, по телефонам, указанным в </w:t>
      </w:r>
      <w:hyperlink r:id="rId26" w:anchor="Par65" w:tooltip="Ссылка на текущий документ" w:history="1">
        <w:r>
          <w:rPr>
            <w:rStyle w:val="a7"/>
            <w:sz w:val="28"/>
            <w:szCs w:val="28"/>
          </w:rPr>
          <w:t>пункте 1.3.1</w:t>
        </w:r>
      </w:hyperlink>
      <w:r>
        <w:rPr>
          <w:sz w:val="28"/>
          <w:szCs w:val="28"/>
        </w:rPr>
        <w:t xml:space="preserve"> настоящего Административного регламента, а также с использованием средств почтовой и электронной связи.</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2.16.8. При ответах на телефонные звонки и обращения граждан по </w:t>
      </w:r>
      <w:r>
        <w:rPr>
          <w:sz w:val="28"/>
          <w:szCs w:val="28"/>
        </w:rPr>
        <w:lastRenderedPageBreak/>
        <w:t>вопросу получения муниципальной услуги специалисты обязаны:</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назвать свою фамилию, имя, отчество, должность, предложить представиться собеседнику, выслушать суть вопроса;</w:t>
      </w:r>
    </w:p>
    <w:p w:rsidR="003F0F75" w:rsidRDefault="003F0F75" w:rsidP="003F0F75">
      <w:pPr>
        <w:widowControl w:val="0"/>
        <w:autoSpaceDE w:val="0"/>
        <w:autoSpaceDN w:val="0"/>
        <w:adjustRightInd w:val="0"/>
        <w:ind w:firstLine="709"/>
        <w:jc w:val="both"/>
        <w:outlineLvl w:val="2"/>
        <w:rPr>
          <w:sz w:val="28"/>
          <w:szCs w:val="28"/>
        </w:rPr>
      </w:pPr>
      <w:r>
        <w:rPr>
          <w:sz w:val="28"/>
          <w:szCs w:val="28"/>
        </w:rPr>
        <w:t>подробно в корректной форме информировать заинтересованное лицо о порядке получения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при невозможности самостоятельно ответить на поставленные вопросы переадресовать звонок заявителя на другое должностное лицо;</w:t>
      </w:r>
    </w:p>
    <w:p w:rsidR="003F0F75" w:rsidRDefault="003F0F75" w:rsidP="003F0F75">
      <w:pPr>
        <w:widowControl w:val="0"/>
        <w:autoSpaceDE w:val="0"/>
        <w:autoSpaceDN w:val="0"/>
        <w:adjustRightInd w:val="0"/>
        <w:ind w:firstLine="709"/>
        <w:jc w:val="both"/>
        <w:outlineLvl w:val="2"/>
        <w:rPr>
          <w:sz w:val="28"/>
          <w:szCs w:val="28"/>
        </w:rPr>
      </w:pPr>
      <w:r>
        <w:rPr>
          <w:sz w:val="28"/>
          <w:szCs w:val="28"/>
        </w:rPr>
        <w:t>избегать конфликтных ситуаций, способных нанести ущерб их репутации или авторитету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соблюдать права и законные интересы заявителей.</w:t>
      </w:r>
      <w:bookmarkStart w:id="16" w:name="Par306"/>
      <w:bookmarkEnd w:id="16"/>
    </w:p>
    <w:p w:rsidR="003F0F75" w:rsidRDefault="003F0F75" w:rsidP="003F0F75">
      <w:pPr>
        <w:widowControl w:val="0"/>
        <w:autoSpaceDE w:val="0"/>
        <w:autoSpaceDN w:val="0"/>
        <w:adjustRightInd w:val="0"/>
        <w:ind w:firstLine="709"/>
        <w:jc w:val="both"/>
        <w:outlineLvl w:val="2"/>
        <w:rPr>
          <w:sz w:val="28"/>
          <w:szCs w:val="28"/>
        </w:rPr>
      </w:pPr>
      <w:r>
        <w:rPr>
          <w:sz w:val="28"/>
          <w:szCs w:val="28"/>
        </w:rPr>
        <w:t>2.16.9. Консультации предоставляются по следующим вопросам:</w:t>
      </w:r>
    </w:p>
    <w:p w:rsidR="003F0F75" w:rsidRDefault="003F0F75" w:rsidP="003F0F75">
      <w:pPr>
        <w:widowControl w:val="0"/>
        <w:autoSpaceDE w:val="0"/>
        <w:autoSpaceDN w:val="0"/>
        <w:adjustRightInd w:val="0"/>
        <w:ind w:firstLine="709"/>
        <w:jc w:val="both"/>
        <w:outlineLvl w:val="2"/>
        <w:rPr>
          <w:sz w:val="28"/>
          <w:szCs w:val="28"/>
        </w:rPr>
      </w:pPr>
      <w:r>
        <w:rPr>
          <w:sz w:val="28"/>
          <w:szCs w:val="28"/>
        </w:rPr>
        <w:t>перечню документов, необходимых для предоставления муниципальной услуги, комплектности (достаточности) представленных документов;</w:t>
      </w:r>
    </w:p>
    <w:p w:rsidR="003F0F75" w:rsidRDefault="003F0F75" w:rsidP="003F0F75">
      <w:pPr>
        <w:widowControl w:val="0"/>
        <w:autoSpaceDE w:val="0"/>
        <w:autoSpaceDN w:val="0"/>
        <w:adjustRightInd w:val="0"/>
        <w:ind w:firstLine="709"/>
        <w:jc w:val="both"/>
        <w:outlineLvl w:val="2"/>
        <w:rPr>
          <w:sz w:val="28"/>
          <w:szCs w:val="28"/>
        </w:rPr>
      </w:pPr>
      <w:r>
        <w:rPr>
          <w:sz w:val="28"/>
          <w:szCs w:val="28"/>
        </w:rPr>
        <w:t>источнику получения документов, необходимых для предоставления муниципальной услуги (орган, организация и их местонахождение);</w:t>
      </w:r>
    </w:p>
    <w:p w:rsidR="003F0F75" w:rsidRDefault="003F0F75" w:rsidP="003F0F75">
      <w:pPr>
        <w:widowControl w:val="0"/>
        <w:autoSpaceDE w:val="0"/>
        <w:autoSpaceDN w:val="0"/>
        <w:adjustRightInd w:val="0"/>
        <w:ind w:firstLine="709"/>
        <w:jc w:val="both"/>
        <w:outlineLvl w:val="2"/>
        <w:rPr>
          <w:sz w:val="28"/>
          <w:szCs w:val="28"/>
        </w:rPr>
      </w:pPr>
      <w:r>
        <w:rPr>
          <w:sz w:val="28"/>
          <w:szCs w:val="28"/>
        </w:rPr>
        <w:t>времени приема и выдачи документов;</w:t>
      </w:r>
    </w:p>
    <w:p w:rsidR="003F0F75" w:rsidRDefault="003F0F75" w:rsidP="003F0F75">
      <w:pPr>
        <w:widowControl w:val="0"/>
        <w:autoSpaceDE w:val="0"/>
        <w:autoSpaceDN w:val="0"/>
        <w:adjustRightInd w:val="0"/>
        <w:ind w:firstLine="709"/>
        <w:jc w:val="both"/>
        <w:outlineLvl w:val="2"/>
        <w:rPr>
          <w:sz w:val="28"/>
          <w:szCs w:val="28"/>
        </w:rPr>
      </w:pPr>
      <w:r>
        <w:rPr>
          <w:sz w:val="28"/>
          <w:szCs w:val="28"/>
        </w:rPr>
        <w:t>срокам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2.16.10. Время получения ответа при индивидуальном устном консультировании не должно превышать 10 (десяти) минут.</w:t>
      </w:r>
    </w:p>
    <w:p w:rsidR="003F0F75" w:rsidRDefault="003F0F75" w:rsidP="003F0F75">
      <w:pPr>
        <w:widowControl w:val="0"/>
        <w:autoSpaceDE w:val="0"/>
        <w:autoSpaceDN w:val="0"/>
        <w:adjustRightInd w:val="0"/>
        <w:ind w:firstLine="709"/>
        <w:jc w:val="both"/>
        <w:outlineLvl w:val="2"/>
        <w:rPr>
          <w:sz w:val="28"/>
          <w:szCs w:val="28"/>
        </w:rPr>
      </w:pPr>
      <w:r>
        <w:rPr>
          <w:sz w:val="28"/>
          <w:szCs w:val="28"/>
        </w:rPr>
        <w:t>2.16.11. Консультации осуществляются в соответствии с режимом работы Администрации.</w:t>
      </w:r>
      <w:bookmarkStart w:id="17" w:name="Par315"/>
      <w:bookmarkEnd w:id="17"/>
    </w:p>
    <w:p w:rsidR="003F0F75" w:rsidRDefault="003F0F75" w:rsidP="003F0F75">
      <w:pPr>
        <w:widowControl w:val="0"/>
        <w:autoSpaceDE w:val="0"/>
        <w:autoSpaceDN w:val="0"/>
        <w:adjustRightInd w:val="0"/>
        <w:ind w:firstLine="709"/>
        <w:jc w:val="both"/>
        <w:outlineLvl w:val="2"/>
        <w:rPr>
          <w:sz w:val="28"/>
          <w:szCs w:val="28"/>
        </w:rPr>
      </w:pPr>
      <w:r>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F75" w:rsidRDefault="003F0F75" w:rsidP="003F0F75">
      <w:pPr>
        <w:widowControl w:val="0"/>
        <w:autoSpaceDE w:val="0"/>
        <w:autoSpaceDN w:val="0"/>
        <w:adjustRightInd w:val="0"/>
        <w:ind w:firstLine="709"/>
        <w:jc w:val="both"/>
        <w:outlineLvl w:val="2"/>
        <w:rPr>
          <w:sz w:val="28"/>
          <w:szCs w:val="28"/>
        </w:rPr>
      </w:pPr>
      <w:r>
        <w:rPr>
          <w:sz w:val="28"/>
          <w:szCs w:val="28"/>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Иркутской области».</w:t>
      </w:r>
    </w:p>
    <w:p w:rsidR="003F0F75" w:rsidRDefault="003F0F75" w:rsidP="003F0F75">
      <w:pPr>
        <w:widowControl w:val="0"/>
        <w:autoSpaceDE w:val="0"/>
        <w:autoSpaceDN w:val="0"/>
        <w:adjustRightInd w:val="0"/>
        <w:ind w:firstLine="709"/>
        <w:jc w:val="both"/>
        <w:outlineLvl w:val="2"/>
        <w:rPr>
          <w:sz w:val="28"/>
          <w:szCs w:val="28"/>
        </w:rPr>
      </w:pPr>
      <w:r>
        <w:rPr>
          <w:sz w:val="28"/>
          <w:szCs w:val="28"/>
        </w:rPr>
        <w:t>2.17.2. Прием документов на предоставление муниципальной услуги и выдача результата муниципальной услуги может осуществляться в МФЦ по Черемховскому району на основании заключенного Соглашения о взаимодействии между Администрацией Голуметского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3F0F75" w:rsidRDefault="003F0F75" w:rsidP="003F0F75">
      <w:pPr>
        <w:widowControl w:val="0"/>
        <w:autoSpaceDE w:val="0"/>
        <w:autoSpaceDN w:val="0"/>
        <w:adjustRightInd w:val="0"/>
        <w:jc w:val="center"/>
        <w:outlineLvl w:val="1"/>
        <w:rPr>
          <w:sz w:val="28"/>
          <w:szCs w:val="28"/>
        </w:rPr>
      </w:pPr>
    </w:p>
    <w:p w:rsidR="003F0F75" w:rsidRDefault="003F0F75" w:rsidP="003F0F75">
      <w:pPr>
        <w:widowControl w:val="0"/>
        <w:autoSpaceDE w:val="0"/>
        <w:autoSpaceDN w:val="0"/>
        <w:adjustRightInd w:val="0"/>
        <w:ind w:firstLine="709"/>
        <w:jc w:val="both"/>
        <w:outlineLvl w:val="1"/>
        <w:rPr>
          <w:b/>
          <w:sz w:val="28"/>
          <w:szCs w:val="28"/>
        </w:rPr>
      </w:pPr>
      <w:r>
        <w:rPr>
          <w:b/>
          <w:sz w:val="28"/>
          <w:szCs w:val="28"/>
        </w:rPr>
        <w:t xml:space="preserve">3. Состав, последовательность и сроки выполнения </w:t>
      </w:r>
      <w:r>
        <w:rPr>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МФЦ.</w:t>
      </w:r>
    </w:p>
    <w:p w:rsidR="003F0F75" w:rsidRDefault="003F0F75" w:rsidP="003F0F75">
      <w:pPr>
        <w:widowControl w:val="0"/>
        <w:autoSpaceDE w:val="0"/>
        <w:autoSpaceDN w:val="0"/>
        <w:adjustRightInd w:val="0"/>
        <w:ind w:firstLine="709"/>
        <w:jc w:val="both"/>
        <w:outlineLvl w:val="2"/>
        <w:rPr>
          <w:sz w:val="28"/>
          <w:szCs w:val="28"/>
        </w:rPr>
      </w:pPr>
      <w:bookmarkStart w:id="18" w:name="Par329"/>
      <w:bookmarkEnd w:id="18"/>
      <w:r>
        <w:rPr>
          <w:sz w:val="28"/>
          <w:szCs w:val="28"/>
        </w:rPr>
        <w:t>3.1. Исчерпывающий перечень административных процедур</w:t>
      </w:r>
    </w:p>
    <w:p w:rsidR="003F0F75" w:rsidRDefault="003F0F75" w:rsidP="003F0F75">
      <w:pPr>
        <w:widowControl w:val="0"/>
        <w:autoSpaceDE w:val="0"/>
        <w:autoSpaceDN w:val="0"/>
        <w:adjustRightInd w:val="0"/>
        <w:ind w:firstLine="709"/>
        <w:jc w:val="both"/>
        <w:rPr>
          <w:sz w:val="28"/>
          <w:szCs w:val="28"/>
        </w:rPr>
      </w:pPr>
      <w:r>
        <w:rPr>
          <w:sz w:val="28"/>
          <w:szCs w:val="28"/>
        </w:rPr>
        <w:t>3.1.1. Прием и регистрация заявления на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3.1.2. Проверка документов для установления права на получение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3.1.3. Подготовка согласования (специального разрешения);</w:t>
      </w:r>
    </w:p>
    <w:p w:rsidR="003F0F75" w:rsidRDefault="003F0F75" w:rsidP="003F0F75">
      <w:pPr>
        <w:widowControl w:val="0"/>
        <w:autoSpaceDE w:val="0"/>
        <w:autoSpaceDN w:val="0"/>
        <w:adjustRightInd w:val="0"/>
        <w:ind w:firstLine="709"/>
        <w:jc w:val="both"/>
        <w:rPr>
          <w:sz w:val="28"/>
          <w:szCs w:val="28"/>
        </w:rPr>
      </w:pPr>
      <w:r>
        <w:rPr>
          <w:sz w:val="28"/>
          <w:szCs w:val="28"/>
        </w:rPr>
        <w:t>3.1.4. Выдача результата муниципальной услуги.</w:t>
      </w:r>
    </w:p>
    <w:p w:rsidR="003F0F75" w:rsidRDefault="003F0F75" w:rsidP="003F0F75">
      <w:pPr>
        <w:widowControl w:val="0"/>
        <w:autoSpaceDE w:val="0"/>
        <w:autoSpaceDN w:val="0"/>
        <w:adjustRightInd w:val="0"/>
        <w:ind w:firstLine="709"/>
        <w:jc w:val="both"/>
        <w:outlineLvl w:val="2"/>
        <w:rPr>
          <w:sz w:val="28"/>
          <w:szCs w:val="28"/>
        </w:rPr>
      </w:pPr>
      <w:bookmarkStart w:id="19" w:name="Par336"/>
      <w:bookmarkEnd w:id="19"/>
      <w:r>
        <w:rPr>
          <w:sz w:val="28"/>
          <w:szCs w:val="28"/>
        </w:rPr>
        <w:t>3.2. Блок-схема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3.2.1. Последовательность предоставления муниципальной услуги отражена в блок-схеме, представленной в приложении № 1  к настоящему Административному регламенту.</w:t>
      </w:r>
    </w:p>
    <w:p w:rsidR="003F0F75" w:rsidRDefault="003F0F75" w:rsidP="003F0F75">
      <w:pPr>
        <w:widowControl w:val="0"/>
        <w:autoSpaceDE w:val="0"/>
        <w:autoSpaceDN w:val="0"/>
        <w:adjustRightInd w:val="0"/>
        <w:ind w:firstLine="709"/>
        <w:jc w:val="both"/>
        <w:outlineLvl w:val="2"/>
        <w:rPr>
          <w:sz w:val="28"/>
          <w:szCs w:val="28"/>
        </w:rPr>
      </w:pPr>
      <w:bookmarkStart w:id="20" w:name="Par340"/>
      <w:bookmarkEnd w:id="20"/>
      <w:r>
        <w:rPr>
          <w:sz w:val="28"/>
          <w:szCs w:val="28"/>
        </w:rPr>
        <w:t>3.3. Административная процедура - прием и регистрация заявления на предоставление муниципальной услуги в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3.3.1. Основанием для начала административной процедуры является заявление, поступившее от заявителя в Администрации через личный прием, либо через многофункциональный центр предоставления государственных и муниципальных услуг, либо поданное в электронной форме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Иркутской области».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3.3.2</w:t>
      </w:r>
      <w:r>
        <w:rPr>
          <w:color w:val="FF0000"/>
          <w:sz w:val="28"/>
          <w:szCs w:val="28"/>
        </w:rPr>
        <w:t xml:space="preserve">. </w:t>
      </w:r>
      <w:r>
        <w:rPr>
          <w:sz w:val="28"/>
          <w:szCs w:val="28"/>
        </w:rPr>
        <w:t>Специалист  Администрации, ответственный за учет входящей документации, вносит запись о приеме заявления в журнал поступающих документов и передает заявление на рассмотрение  Главы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Результат административной процедуры – передача зарегистрированного заявления на предоставление муниципальной услуги заместителю Главы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Максимальное время, затраченное на административное действие, не должно превышать 2 (двух) рабочих дней.</w:t>
      </w:r>
      <w:bookmarkStart w:id="21" w:name="Par348"/>
      <w:bookmarkEnd w:id="21"/>
    </w:p>
    <w:p w:rsidR="003F0F75" w:rsidRDefault="003F0F75" w:rsidP="003F0F75">
      <w:pPr>
        <w:widowControl w:val="0"/>
        <w:autoSpaceDE w:val="0"/>
        <w:autoSpaceDN w:val="0"/>
        <w:adjustRightInd w:val="0"/>
        <w:ind w:firstLine="709"/>
        <w:jc w:val="both"/>
        <w:outlineLvl w:val="2"/>
        <w:rPr>
          <w:sz w:val="28"/>
          <w:szCs w:val="28"/>
        </w:rPr>
      </w:pPr>
      <w:r>
        <w:rPr>
          <w:sz w:val="28"/>
          <w:szCs w:val="28"/>
        </w:rPr>
        <w:t>3.4. Административная процедура - проверка документов для установления права на получение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3.4.1. Основанием для начала действия является передача зарегистрированного заявления на предоставление муниципальной услуги заместителю Главы администрации.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3.4.2. Заместитель Главы администрации, либо специалист Администрации, ответственный за предоставление муниципальной услуги, в течение рабочего дня, следующего за днем поступления заявления, проводит экспертизу сведений, указанных в заявлении на предмет соответствия требованиям действующего законодательства и принимает заявление к рассмотрению.</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3.4.3. В случае выявления несоответствия сведений, указанных в заявлении, требованиям действующего законодательства, заявителю в </w:t>
      </w:r>
      <w:r>
        <w:rPr>
          <w:sz w:val="28"/>
          <w:szCs w:val="28"/>
        </w:rPr>
        <w:lastRenderedPageBreak/>
        <w:t>течение рабочего дня, следующего за днем поступления заявления, оформляется уведомление о необходимости устранения выявленных нарушений и (или) представления отсутствующих сведений и вручается (направляется) заявителю.</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3.4.4. Результат административной процедуры - установление права на получение муниципальной услуги, либо направление уведомления указанного в </w:t>
      </w:r>
      <w:hyperlink r:id="rId27" w:anchor="Par184" w:tooltip="Ссылка на текущий документ" w:history="1">
        <w:r>
          <w:rPr>
            <w:rStyle w:val="a7"/>
            <w:sz w:val="28"/>
            <w:szCs w:val="28"/>
          </w:rPr>
          <w:t>пункте 2.10.3</w:t>
        </w:r>
      </w:hyperlink>
      <w:r>
        <w:rPr>
          <w:sz w:val="28"/>
          <w:szCs w:val="28"/>
        </w:rPr>
        <w:t xml:space="preserve"> настоящего Административного регламента с основаниями, указанными в </w:t>
      </w:r>
      <w:hyperlink r:id="rId28" w:anchor="Par178" w:tooltip="Ссылка на текущий документ" w:history="1">
        <w:r>
          <w:rPr>
            <w:rStyle w:val="a7"/>
            <w:sz w:val="28"/>
            <w:szCs w:val="28"/>
          </w:rPr>
          <w:t>пункте 2.10.2</w:t>
        </w:r>
      </w:hyperlink>
      <w:r>
        <w:rPr>
          <w:sz w:val="28"/>
          <w:szCs w:val="28"/>
        </w:rPr>
        <w:t xml:space="preserve"> настоящего Административного регламента.</w:t>
      </w:r>
    </w:p>
    <w:p w:rsidR="003F0F75" w:rsidRDefault="003F0F75" w:rsidP="003F0F75">
      <w:pPr>
        <w:widowControl w:val="0"/>
        <w:autoSpaceDE w:val="0"/>
        <w:autoSpaceDN w:val="0"/>
        <w:adjustRightInd w:val="0"/>
        <w:ind w:firstLine="709"/>
        <w:jc w:val="both"/>
        <w:outlineLvl w:val="2"/>
        <w:rPr>
          <w:sz w:val="28"/>
          <w:szCs w:val="28"/>
        </w:rPr>
      </w:pPr>
      <w:r>
        <w:rPr>
          <w:sz w:val="28"/>
          <w:szCs w:val="28"/>
        </w:rPr>
        <w:t>3.4.5. Максимальное время, затраченное на административное действие, не должно превышать 2 (двух) дней.</w:t>
      </w:r>
    </w:p>
    <w:p w:rsidR="003F0F75" w:rsidRDefault="003F0F75" w:rsidP="003F0F75">
      <w:pPr>
        <w:widowControl w:val="0"/>
        <w:autoSpaceDE w:val="0"/>
        <w:autoSpaceDN w:val="0"/>
        <w:adjustRightInd w:val="0"/>
        <w:ind w:firstLine="709"/>
        <w:jc w:val="both"/>
        <w:outlineLvl w:val="2"/>
        <w:rPr>
          <w:sz w:val="28"/>
          <w:szCs w:val="28"/>
        </w:rPr>
      </w:pPr>
      <w:bookmarkStart w:id="22" w:name="Par357"/>
      <w:bookmarkEnd w:id="22"/>
      <w:r>
        <w:rPr>
          <w:sz w:val="28"/>
          <w:szCs w:val="28"/>
        </w:rPr>
        <w:t>3.5. Административная процедура – подготовка согласования (специального разрешения).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3.5.1. Основанием для начала процедуры является установление права на получение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3.5.2. Заместитель Главы администрации, либо специалист Администрации, ответственный за предоставление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анализирует маршрут проезда, возможность проезда автотранспортного средства по искусственным сооружениям. </w:t>
      </w:r>
      <w:proofErr w:type="gramStart"/>
      <w:r>
        <w:rPr>
          <w:sz w:val="28"/>
          <w:szCs w:val="28"/>
        </w:rPr>
        <w:t xml:space="preserve">В случае возможности проезда выполняется расчет размера вреда при движении тяжеловесного транспортного средства на основании постановлений Правительства Российской Федерации от 16 ноября 2009 года </w:t>
      </w:r>
      <w:hyperlink r:id="rId29"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 w:history="1">
        <w:r>
          <w:rPr>
            <w:rStyle w:val="a7"/>
            <w:sz w:val="28"/>
            <w:szCs w:val="28"/>
          </w:rPr>
          <w:t>№ 934</w:t>
        </w:r>
      </w:hyperlink>
      <w:r>
        <w:rPr>
          <w:sz w:val="28"/>
          <w:szCs w:val="28"/>
        </w:rPr>
        <w:t xml:space="preserve">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15 апреля 2011 года </w:t>
      </w:r>
      <w:hyperlink r:id="rId30"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Pr>
            <w:rStyle w:val="a7"/>
            <w:sz w:val="28"/>
            <w:szCs w:val="28"/>
          </w:rPr>
          <w:t>№ 272</w:t>
        </w:r>
      </w:hyperlink>
      <w:r>
        <w:rPr>
          <w:sz w:val="28"/>
          <w:szCs w:val="28"/>
        </w:rPr>
        <w:t xml:space="preserve"> «Об утверждении правил перевозки грузов автомобильным транспортом»;</w:t>
      </w:r>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после осуществления расчета вносит сумму вреда в извещение по расчету платы за перевозку тяжеловесных грузов по автомобильным дорогам общего пользования местного значения Голуметского сельского поселения, подписывает у Главы сельского поселения и выдает на оплату заявителю;</w:t>
      </w:r>
    </w:p>
    <w:p w:rsidR="003F0F75" w:rsidRDefault="003F0F75" w:rsidP="003F0F75">
      <w:pPr>
        <w:widowControl w:val="0"/>
        <w:autoSpaceDE w:val="0"/>
        <w:autoSpaceDN w:val="0"/>
        <w:adjustRightInd w:val="0"/>
        <w:ind w:firstLine="709"/>
        <w:jc w:val="both"/>
        <w:outlineLvl w:val="2"/>
        <w:rPr>
          <w:sz w:val="28"/>
          <w:szCs w:val="28"/>
        </w:rPr>
      </w:pPr>
      <w:r>
        <w:rPr>
          <w:sz w:val="28"/>
          <w:szCs w:val="28"/>
        </w:rPr>
        <w:t>принимает документы, подтверждающие оплату госпошлины, и документы, подтверждающие оплату вреда при движении тяжеловесного транспортного средства;</w:t>
      </w:r>
    </w:p>
    <w:p w:rsidR="003F0F75" w:rsidRDefault="003F0F75" w:rsidP="003F0F75">
      <w:pPr>
        <w:widowControl w:val="0"/>
        <w:autoSpaceDE w:val="0"/>
        <w:autoSpaceDN w:val="0"/>
        <w:adjustRightInd w:val="0"/>
        <w:ind w:firstLine="709"/>
        <w:jc w:val="both"/>
        <w:outlineLvl w:val="2"/>
        <w:rPr>
          <w:sz w:val="28"/>
          <w:szCs w:val="28"/>
        </w:rPr>
      </w:pPr>
      <w:r>
        <w:rPr>
          <w:sz w:val="28"/>
          <w:szCs w:val="28"/>
        </w:rPr>
        <w:t>готовит специальное разрешение, подписывает у Главы сельского поселения;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выдает специальное разрешение.</w:t>
      </w:r>
    </w:p>
    <w:p w:rsidR="003F0F75" w:rsidRDefault="003F0F75" w:rsidP="003F0F75">
      <w:pPr>
        <w:widowControl w:val="0"/>
        <w:autoSpaceDE w:val="0"/>
        <w:autoSpaceDN w:val="0"/>
        <w:adjustRightInd w:val="0"/>
        <w:ind w:firstLine="709"/>
        <w:jc w:val="both"/>
        <w:outlineLvl w:val="2"/>
        <w:rPr>
          <w:sz w:val="28"/>
          <w:szCs w:val="28"/>
        </w:rPr>
      </w:pPr>
      <w:r>
        <w:rPr>
          <w:sz w:val="28"/>
          <w:szCs w:val="28"/>
        </w:rPr>
        <w:t>За согласование взимается плата в счет возмещения вреда, причиняемого автомобильным дорогам транспортным средством, осуществляющим перевозку тяжеловесного груза.</w:t>
      </w:r>
    </w:p>
    <w:p w:rsidR="003F0F75" w:rsidRDefault="003F0F75" w:rsidP="003F0F75">
      <w:pPr>
        <w:widowControl w:val="0"/>
        <w:autoSpaceDE w:val="0"/>
        <w:autoSpaceDN w:val="0"/>
        <w:adjustRightInd w:val="0"/>
        <w:ind w:firstLine="709"/>
        <w:jc w:val="both"/>
        <w:outlineLvl w:val="2"/>
        <w:rPr>
          <w:sz w:val="28"/>
          <w:szCs w:val="28"/>
        </w:rPr>
      </w:pPr>
      <w:r>
        <w:rPr>
          <w:sz w:val="28"/>
          <w:szCs w:val="28"/>
        </w:rPr>
        <w:t>3.5.3. Результат административной процедуры - согласование (специальное разрешение), подписанное Главой  сельского поселения.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3.5.4. Срок административной процедуры не должен превышать 4 (четырех) рабочих дней.</w:t>
      </w:r>
      <w:bookmarkStart w:id="23" w:name="Par372"/>
      <w:bookmarkEnd w:id="23"/>
    </w:p>
    <w:p w:rsidR="003F0F75" w:rsidRDefault="003F0F75" w:rsidP="003F0F75">
      <w:pPr>
        <w:widowControl w:val="0"/>
        <w:autoSpaceDE w:val="0"/>
        <w:autoSpaceDN w:val="0"/>
        <w:adjustRightInd w:val="0"/>
        <w:ind w:firstLine="709"/>
        <w:jc w:val="both"/>
        <w:outlineLvl w:val="2"/>
        <w:rPr>
          <w:sz w:val="28"/>
          <w:szCs w:val="28"/>
        </w:rPr>
      </w:pPr>
      <w:r>
        <w:rPr>
          <w:sz w:val="28"/>
          <w:szCs w:val="28"/>
        </w:rPr>
        <w:t>3.6. Административная процедура - выдача результата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lastRenderedPageBreak/>
        <w:t>3.6.1. Основанием для начала административной процедуры является подписанное согласование (специальное разрешение) Главой сельского поселения.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3.6.2. Согласование (специальное разрешение) вручается заявителю лично, направляется по почте, либо через МФЦ.</w:t>
      </w:r>
    </w:p>
    <w:p w:rsidR="003F0F75" w:rsidRDefault="003F0F75" w:rsidP="003F0F75">
      <w:pPr>
        <w:widowControl w:val="0"/>
        <w:autoSpaceDE w:val="0"/>
        <w:autoSpaceDN w:val="0"/>
        <w:adjustRightInd w:val="0"/>
        <w:ind w:firstLine="709"/>
        <w:jc w:val="both"/>
        <w:outlineLvl w:val="2"/>
        <w:rPr>
          <w:sz w:val="28"/>
          <w:szCs w:val="28"/>
        </w:rPr>
      </w:pPr>
      <w:r>
        <w:rPr>
          <w:sz w:val="28"/>
          <w:szCs w:val="28"/>
        </w:rPr>
        <w:t>3.6.3. Специалист Администрации, ответственный за предоставление муниципальной услуги, регистрирует результат муниципальной услуги в журнале регистрации и выдачи согласований на перевозку крупногабаритных и тяжеловесных грузов (согласование), указывая: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а) номер согласования (специального разрешения);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б) дату согласования (специального разрешения);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в) наименование перевозчика;</w:t>
      </w:r>
    </w:p>
    <w:p w:rsidR="003F0F75" w:rsidRDefault="003F0F75" w:rsidP="003F0F75">
      <w:pPr>
        <w:widowControl w:val="0"/>
        <w:autoSpaceDE w:val="0"/>
        <w:autoSpaceDN w:val="0"/>
        <w:adjustRightInd w:val="0"/>
        <w:ind w:firstLine="709"/>
        <w:jc w:val="both"/>
        <w:outlineLvl w:val="2"/>
        <w:rPr>
          <w:sz w:val="28"/>
          <w:szCs w:val="28"/>
        </w:rPr>
      </w:pPr>
      <w:r>
        <w:rPr>
          <w:sz w:val="28"/>
          <w:szCs w:val="28"/>
        </w:rPr>
        <w:t>г) маршрут перевозки;</w:t>
      </w:r>
    </w:p>
    <w:p w:rsidR="003F0F75" w:rsidRDefault="003F0F75" w:rsidP="003F0F75">
      <w:pPr>
        <w:widowControl w:val="0"/>
        <w:autoSpaceDE w:val="0"/>
        <w:autoSpaceDN w:val="0"/>
        <w:adjustRightInd w:val="0"/>
        <w:ind w:firstLine="709"/>
        <w:jc w:val="both"/>
        <w:outlineLvl w:val="2"/>
        <w:rPr>
          <w:sz w:val="28"/>
          <w:szCs w:val="28"/>
        </w:rPr>
      </w:pPr>
      <w:proofErr w:type="spellStart"/>
      <w:r>
        <w:rPr>
          <w:sz w:val="28"/>
          <w:szCs w:val="28"/>
        </w:rPr>
        <w:t>д</w:t>
      </w:r>
      <w:proofErr w:type="spellEnd"/>
      <w:r>
        <w:rPr>
          <w:sz w:val="28"/>
          <w:szCs w:val="28"/>
        </w:rPr>
        <w:t>) марку и регистрационный номер тягача и прицепа/полуприцепа;</w:t>
      </w:r>
    </w:p>
    <w:p w:rsidR="003F0F75" w:rsidRDefault="003F0F75" w:rsidP="003F0F75">
      <w:pPr>
        <w:widowControl w:val="0"/>
        <w:autoSpaceDE w:val="0"/>
        <w:autoSpaceDN w:val="0"/>
        <w:adjustRightInd w:val="0"/>
        <w:ind w:firstLine="709"/>
        <w:jc w:val="both"/>
        <w:outlineLvl w:val="2"/>
        <w:rPr>
          <w:sz w:val="28"/>
          <w:szCs w:val="28"/>
        </w:rPr>
      </w:pPr>
      <w:r>
        <w:rPr>
          <w:sz w:val="28"/>
          <w:szCs w:val="28"/>
        </w:rPr>
        <w:t>е) срок перевозки грузов.</w:t>
      </w:r>
    </w:p>
    <w:p w:rsidR="003F0F75" w:rsidRDefault="003F0F75" w:rsidP="003F0F75">
      <w:pPr>
        <w:widowControl w:val="0"/>
        <w:autoSpaceDE w:val="0"/>
        <w:autoSpaceDN w:val="0"/>
        <w:adjustRightInd w:val="0"/>
        <w:ind w:firstLine="709"/>
        <w:jc w:val="both"/>
        <w:outlineLvl w:val="2"/>
        <w:rPr>
          <w:sz w:val="28"/>
          <w:szCs w:val="28"/>
        </w:rPr>
      </w:pPr>
      <w:r>
        <w:rPr>
          <w:sz w:val="28"/>
          <w:szCs w:val="28"/>
        </w:rPr>
        <w:t>3.6.4. Результат административной процедуры — предоставление заявителю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3.6.5. Срок административной процедуры не должен превышать 4 (четырех) рабочих дней.</w:t>
      </w:r>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autoSpaceDE w:val="0"/>
        <w:autoSpaceDN w:val="0"/>
        <w:adjustRightInd w:val="0"/>
        <w:ind w:firstLine="709"/>
        <w:jc w:val="both"/>
        <w:outlineLvl w:val="2"/>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autoSpaceDE w:val="0"/>
        <w:autoSpaceDN w:val="0"/>
        <w:adjustRightInd w:val="0"/>
        <w:ind w:firstLine="709"/>
        <w:jc w:val="both"/>
        <w:outlineLvl w:val="2"/>
        <w:rPr>
          <w:sz w:val="28"/>
          <w:szCs w:val="28"/>
        </w:rPr>
      </w:pPr>
      <w:r>
        <w:rPr>
          <w:sz w:val="28"/>
          <w:szCs w:val="28"/>
        </w:rPr>
        <w:t>4.1.</w:t>
      </w:r>
      <w:r>
        <w:rPr>
          <w:color w:val="000000"/>
          <w:sz w:val="28"/>
          <w:szCs w:val="28"/>
          <w:lang w:bidi="ru-RU"/>
        </w:rPr>
        <w:t xml:space="preserve">Порядок осуществления текущего </w:t>
      </w:r>
      <w:proofErr w:type="gramStart"/>
      <w:r>
        <w:rPr>
          <w:color w:val="000000"/>
          <w:sz w:val="28"/>
          <w:szCs w:val="28"/>
          <w:lang w:bidi="ru-RU"/>
        </w:rPr>
        <w:t>контроля за</w:t>
      </w:r>
      <w:proofErr w:type="gramEnd"/>
      <w:r>
        <w:rPr>
          <w:color w:val="000000"/>
          <w:sz w:val="28"/>
          <w:szCs w:val="28"/>
          <w:lang w:bidi="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0F75" w:rsidRDefault="003F0F75" w:rsidP="003F0F75">
      <w:pPr>
        <w:widowControl w:val="0"/>
        <w:autoSpaceDE w:val="0"/>
        <w:autoSpaceDN w:val="0"/>
        <w:adjustRightInd w:val="0"/>
        <w:ind w:firstLine="709"/>
        <w:jc w:val="both"/>
        <w:rPr>
          <w:sz w:val="28"/>
          <w:szCs w:val="28"/>
        </w:rPr>
      </w:pPr>
      <w:r>
        <w:rPr>
          <w:sz w:val="28"/>
          <w:szCs w:val="28"/>
        </w:rPr>
        <w:t xml:space="preserve">4.1.1. Текущий </w:t>
      </w:r>
      <w:proofErr w:type="gramStart"/>
      <w:r>
        <w:rPr>
          <w:sz w:val="28"/>
          <w:szCs w:val="28"/>
        </w:rPr>
        <w:t>контроль за</w:t>
      </w:r>
      <w:proofErr w:type="gramEnd"/>
      <w:r>
        <w:rPr>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сельского поселения  дает указания по устранению выявленных нарушений и контролирует их исполнение.</w:t>
      </w:r>
    </w:p>
    <w:p w:rsidR="003F0F75" w:rsidRDefault="003F0F75" w:rsidP="003F0F75">
      <w:pPr>
        <w:widowControl w:val="0"/>
        <w:autoSpaceDE w:val="0"/>
        <w:autoSpaceDN w:val="0"/>
        <w:adjustRightInd w:val="0"/>
        <w:ind w:firstLine="709"/>
        <w:jc w:val="both"/>
        <w:rPr>
          <w:sz w:val="28"/>
          <w:szCs w:val="28"/>
        </w:rPr>
      </w:pPr>
      <w:r>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w:t>
      </w:r>
      <w:r>
        <w:rPr>
          <w:sz w:val="28"/>
          <w:szCs w:val="28"/>
        </w:rPr>
        <w:lastRenderedPageBreak/>
        <w:t>проверок, выявление и устранение нарушений прав заявителей, положений регламента и других нормативно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F0F75" w:rsidRDefault="003F0F75" w:rsidP="003F0F75">
      <w:pPr>
        <w:widowControl w:val="0"/>
        <w:autoSpaceDE w:val="0"/>
        <w:autoSpaceDN w:val="0"/>
        <w:adjustRightInd w:val="0"/>
        <w:ind w:firstLine="709"/>
        <w:jc w:val="both"/>
        <w:rPr>
          <w:sz w:val="28"/>
          <w:szCs w:val="28"/>
        </w:rPr>
      </w:pPr>
      <w:r>
        <w:rPr>
          <w:sz w:val="28"/>
          <w:szCs w:val="28"/>
        </w:rPr>
        <w:t>4.2.2. Периодичность осуществления плановых проверок устанавливается Главой сельского поселения.</w:t>
      </w:r>
    </w:p>
    <w:p w:rsidR="003F0F75" w:rsidRDefault="003F0F75" w:rsidP="003F0F75">
      <w:pPr>
        <w:widowControl w:val="0"/>
        <w:autoSpaceDE w:val="0"/>
        <w:autoSpaceDN w:val="0"/>
        <w:adjustRightInd w:val="0"/>
        <w:ind w:firstLine="709"/>
        <w:jc w:val="both"/>
        <w:rPr>
          <w:sz w:val="28"/>
          <w:szCs w:val="28"/>
        </w:rPr>
      </w:pPr>
      <w:r>
        <w:rPr>
          <w:sz w:val="28"/>
          <w:szCs w:val="28"/>
        </w:rPr>
        <w:t>4.2.3. Внеплановые проверки проводятся на основании решения Главы сельского поселения, в том числе по жалобам, поступившим в Администрацию сельского поселения.</w:t>
      </w:r>
    </w:p>
    <w:p w:rsidR="003F0F75" w:rsidRDefault="003F0F75" w:rsidP="003F0F75">
      <w:pPr>
        <w:widowControl w:val="0"/>
        <w:autoSpaceDE w:val="0"/>
        <w:autoSpaceDN w:val="0"/>
        <w:adjustRightInd w:val="0"/>
        <w:ind w:firstLine="709"/>
        <w:jc w:val="both"/>
        <w:rPr>
          <w:sz w:val="28"/>
          <w:szCs w:val="28"/>
        </w:rPr>
      </w:pPr>
      <w:r>
        <w:rPr>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F0F75" w:rsidRDefault="003F0F75" w:rsidP="003F0F75">
      <w:pPr>
        <w:widowControl w:val="0"/>
        <w:autoSpaceDE w:val="0"/>
        <w:autoSpaceDN w:val="0"/>
        <w:adjustRightInd w:val="0"/>
        <w:ind w:firstLine="709"/>
        <w:jc w:val="both"/>
        <w:rPr>
          <w:sz w:val="28"/>
          <w:szCs w:val="28"/>
        </w:rPr>
      </w:pPr>
      <w:r>
        <w:rPr>
          <w:sz w:val="28"/>
          <w:szCs w:val="28"/>
        </w:rPr>
        <w:t xml:space="preserve">4.2.5. Оценка качества предоставления муниципальной услуги, последующий </w:t>
      </w:r>
      <w:proofErr w:type="gramStart"/>
      <w:r>
        <w:rPr>
          <w:sz w:val="28"/>
          <w:szCs w:val="28"/>
        </w:rPr>
        <w:t>контроль за</w:t>
      </w:r>
      <w:proofErr w:type="gramEnd"/>
      <w:r>
        <w:rPr>
          <w:sz w:val="28"/>
          <w:szCs w:val="28"/>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3F0F75" w:rsidRDefault="003F0F75" w:rsidP="003F0F75">
      <w:pPr>
        <w:widowControl w:val="0"/>
        <w:autoSpaceDE w:val="0"/>
        <w:autoSpaceDN w:val="0"/>
        <w:adjustRightInd w:val="0"/>
        <w:ind w:firstLine="709"/>
        <w:jc w:val="both"/>
        <w:rPr>
          <w:sz w:val="28"/>
          <w:szCs w:val="28"/>
        </w:rPr>
      </w:pPr>
      <w:r>
        <w:rPr>
          <w:sz w:val="28"/>
          <w:szCs w:val="28"/>
        </w:rPr>
        <w:t>4.2.6. Для проведения проверки полноты и качества предоставления муниципальной услуги распоряжением Администрации сельского поселения формируется комиссия, в состав которой включаются должностные лица Администрации сельского поселения.</w:t>
      </w:r>
    </w:p>
    <w:p w:rsidR="003F0F75" w:rsidRDefault="003F0F75" w:rsidP="003F0F75">
      <w:pPr>
        <w:widowControl w:val="0"/>
        <w:autoSpaceDE w:val="0"/>
        <w:autoSpaceDN w:val="0"/>
        <w:adjustRightInd w:val="0"/>
        <w:ind w:firstLine="709"/>
        <w:jc w:val="both"/>
        <w:rPr>
          <w:sz w:val="28"/>
          <w:szCs w:val="28"/>
        </w:rPr>
      </w:pPr>
      <w:r>
        <w:rPr>
          <w:sz w:val="28"/>
          <w:szCs w:val="28"/>
        </w:rPr>
        <w:t>4.2.7. Комиссия имеет право:</w:t>
      </w:r>
    </w:p>
    <w:p w:rsidR="003F0F75" w:rsidRDefault="003F0F75" w:rsidP="003F0F75">
      <w:pPr>
        <w:widowControl w:val="0"/>
        <w:autoSpaceDE w:val="0"/>
        <w:autoSpaceDN w:val="0"/>
        <w:adjustRightInd w:val="0"/>
        <w:ind w:firstLine="709"/>
        <w:jc w:val="both"/>
        <w:rPr>
          <w:sz w:val="28"/>
          <w:szCs w:val="28"/>
        </w:rPr>
      </w:pPr>
      <w:r>
        <w:rPr>
          <w:sz w:val="28"/>
          <w:szCs w:val="28"/>
        </w:rPr>
        <w:t>разрабатывать предложения по вопросам предоставления муниципальной услуги;</w:t>
      </w:r>
    </w:p>
    <w:p w:rsidR="003F0F75" w:rsidRDefault="003F0F75" w:rsidP="003F0F75">
      <w:pPr>
        <w:widowControl w:val="0"/>
        <w:autoSpaceDE w:val="0"/>
        <w:autoSpaceDN w:val="0"/>
        <w:adjustRightInd w:val="0"/>
        <w:ind w:firstLine="709"/>
        <w:jc w:val="both"/>
        <w:rPr>
          <w:sz w:val="28"/>
          <w:szCs w:val="28"/>
        </w:rPr>
      </w:pPr>
      <w:r>
        <w:rPr>
          <w:sz w:val="28"/>
          <w:szCs w:val="28"/>
        </w:rPr>
        <w:t>привлекать к своей работе экспертов, специализированные консультационные, оценочные и иные организации.</w:t>
      </w:r>
    </w:p>
    <w:p w:rsidR="003F0F75" w:rsidRDefault="003F0F75" w:rsidP="003F0F75">
      <w:pPr>
        <w:widowControl w:val="0"/>
        <w:autoSpaceDE w:val="0"/>
        <w:autoSpaceDN w:val="0"/>
        <w:adjustRightInd w:val="0"/>
        <w:ind w:firstLine="709"/>
        <w:jc w:val="both"/>
        <w:rPr>
          <w:sz w:val="28"/>
          <w:szCs w:val="28"/>
        </w:rPr>
      </w:pPr>
      <w:r>
        <w:rPr>
          <w:sz w:val="28"/>
          <w:szCs w:val="28"/>
        </w:rPr>
        <w:t>4.2.8.Результаты деятельности комиссии оформляются в виде справки, в которой отмечаются выявленные недостатки и предложения по их устранению.</w:t>
      </w:r>
    </w:p>
    <w:p w:rsidR="003F0F75" w:rsidRDefault="003F0F75" w:rsidP="003F0F75">
      <w:pPr>
        <w:widowControl w:val="0"/>
        <w:autoSpaceDE w:val="0"/>
        <w:autoSpaceDN w:val="0"/>
        <w:adjustRightInd w:val="0"/>
        <w:ind w:firstLine="709"/>
        <w:jc w:val="both"/>
        <w:rPr>
          <w:sz w:val="28"/>
          <w:szCs w:val="28"/>
        </w:rPr>
      </w:pPr>
      <w:r>
        <w:rPr>
          <w:sz w:val="28"/>
          <w:szCs w:val="28"/>
        </w:rPr>
        <w:t>Справка подписывается председателем комиссии.</w:t>
      </w:r>
    </w:p>
    <w:p w:rsidR="003F0F75" w:rsidRDefault="003F0F75" w:rsidP="003F0F75">
      <w:pPr>
        <w:widowControl w:val="0"/>
        <w:autoSpaceDE w:val="0"/>
        <w:autoSpaceDN w:val="0"/>
        <w:adjustRightInd w:val="0"/>
        <w:ind w:firstLine="709"/>
        <w:jc w:val="both"/>
        <w:rPr>
          <w:sz w:val="28"/>
          <w:szCs w:val="28"/>
        </w:rPr>
      </w:pPr>
      <w:r>
        <w:rPr>
          <w:sz w:val="28"/>
          <w:szCs w:val="28"/>
        </w:rPr>
        <w:t>4.2.9. По результатам проверок Глава  сельского поселения дает указания по устранению выявленных нарушений, контролирует их исполнение.</w:t>
      </w:r>
    </w:p>
    <w:p w:rsidR="003F0F75" w:rsidRDefault="003F0F75" w:rsidP="003F0F75">
      <w:pPr>
        <w:widowControl w:val="0"/>
        <w:autoSpaceDE w:val="0"/>
        <w:autoSpaceDN w:val="0"/>
        <w:adjustRightInd w:val="0"/>
        <w:ind w:firstLine="709"/>
        <w:jc w:val="both"/>
        <w:rPr>
          <w:sz w:val="28"/>
          <w:szCs w:val="28"/>
        </w:rPr>
      </w:pPr>
      <w:r>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F0F75" w:rsidRDefault="003F0F75" w:rsidP="003F0F75">
      <w:pPr>
        <w:widowControl w:val="0"/>
        <w:autoSpaceDE w:val="0"/>
        <w:autoSpaceDN w:val="0"/>
        <w:adjustRightInd w:val="0"/>
        <w:ind w:firstLine="709"/>
        <w:jc w:val="both"/>
        <w:rPr>
          <w:sz w:val="28"/>
          <w:szCs w:val="28"/>
        </w:rPr>
      </w:pPr>
      <w:r>
        <w:rPr>
          <w:sz w:val="28"/>
          <w:szCs w:val="28"/>
        </w:rPr>
        <w:t>4.3.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F0F75" w:rsidRDefault="003F0F75" w:rsidP="003F0F75">
      <w:pPr>
        <w:widowControl w:val="0"/>
        <w:autoSpaceDE w:val="0"/>
        <w:autoSpaceDN w:val="0"/>
        <w:adjustRightInd w:val="0"/>
        <w:ind w:firstLine="709"/>
        <w:jc w:val="both"/>
        <w:rPr>
          <w:sz w:val="28"/>
          <w:szCs w:val="28"/>
        </w:rPr>
      </w:pPr>
      <w:r>
        <w:rPr>
          <w:sz w:val="28"/>
          <w:szCs w:val="28"/>
        </w:rPr>
        <w:t>4.4. Персональная ответственность специалистов закрепляется в их должностных инструкциях в соответствии с требованиями законодательства.</w:t>
      </w:r>
    </w:p>
    <w:p w:rsidR="003F0F75" w:rsidRDefault="003F0F75" w:rsidP="003F0F75">
      <w:pPr>
        <w:widowControl w:val="0"/>
        <w:autoSpaceDE w:val="0"/>
        <w:autoSpaceDN w:val="0"/>
        <w:adjustRightInd w:val="0"/>
        <w:ind w:firstLine="709"/>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w:t>
      </w:r>
      <w:r>
        <w:rPr>
          <w:sz w:val="28"/>
          <w:szCs w:val="28"/>
        </w:rPr>
        <w:lastRenderedPageBreak/>
        <w:t>граждан, их объединений и организаций.</w:t>
      </w:r>
    </w:p>
    <w:p w:rsidR="003F0F75" w:rsidRDefault="003F0F75" w:rsidP="003F0F75">
      <w:pPr>
        <w:widowControl w:val="0"/>
        <w:autoSpaceDE w:val="0"/>
        <w:autoSpaceDN w:val="0"/>
        <w:adjustRightInd w:val="0"/>
        <w:ind w:firstLine="709"/>
        <w:jc w:val="both"/>
        <w:rPr>
          <w:sz w:val="28"/>
          <w:szCs w:val="28"/>
        </w:rPr>
      </w:pPr>
      <w:r>
        <w:rPr>
          <w:sz w:val="28"/>
          <w:szCs w:val="28"/>
        </w:rPr>
        <w:t xml:space="preserve">Граждане, их объединении и организации, в случае </w:t>
      </w:r>
      <w:proofErr w:type="gramStart"/>
      <w:r>
        <w:rPr>
          <w:sz w:val="28"/>
          <w:szCs w:val="28"/>
        </w:rPr>
        <w:t>выявления факторов нарушения порядка предоставления муниципальной услуги</w:t>
      </w:r>
      <w:proofErr w:type="gramEnd"/>
      <w:r>
        <w:rPr>
          <w:sz w:val="28"/>
          <w:szCs w:val="28"/>
        </w:rPr>
        <w:t xml:space="preserve"> или ненадлежащего исполнения регламента, вправе обратится с жалобой в Администрацию Голуметского  сельского поселения.</w:t>
      </w:r>
    </w:p>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autoSpaceDE w:val="0"/>
        <w:autoSpaceDN w:val="0"/>
        <w:adjustRightInd w:val="0"/>
        <w:ind w:firstLine="709"/>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F0F75" w:rsidRDefault="003F0F75" w:rsidP="003F0F75">
      <w:pPr>
        <w:widowControl w:val="0"/>
        <w:autoSpaceDE w:val="0"/>
        <w:autoSpaceDN w:val="0"/>
        <w:adjustRightInd w:val="0"/>
        <w:ind w:firstLine="709"/>
        <w:jc w:val="both"/>
        <w:outlineLvl w:val="2"/>
        <w:rPr>
          <w:sz w:val="28"/>
          <w:szCs w:val="28"/>
        </w:rPr>
      </w:pPr>
      <w:bookmarkStart w:id="24" w:name="Par411"/>
      <w:bookmarkEnd w:id="24"/>
      <w:r>
        <w:rPr>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F0F75" w:rsidRDefault="003F0F75" w:rsidP="003F0F75">
      <w:pPr>
        <w:widowControl w:val="0"/>
        <w:autoSpaceDE w:val="0"/>
        <w:autoSpaceDN w:val="0"/>
        <w:adjustRightInd w:val="0"/>
        <w:ind w:firstLine="709"/>
        <w:jc w:val="both"/>
        <w:outlineLvl w:val="2"/>
        <w:rPr>
          <w:sz w:val="28"/>
          <w:szCs w:val="28"/>
        </w:rPr>
      </w:pPr>
      <w:r>
        <w:rPr>
          <w:sz w:val="28"/>
          <w:szCs w:val="28"/>
        </w:rPr>
        <w:t>Заявитель вправе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bookmarkStart w:id="25" w:name="Par418"/>
      <w:bookmarkEnd w:id="25"/>
    </w:p>
    <w:p w:rsidR="003F0F75" w:rsidRDefault="003F0F75" w:rsidP="003F0F75">
      <w:pPr>
        <w:widowControl w:val="0"/>
        <w:autoSpaceDE w:val="0"/>
        <w:autoSpaceDN w:val="0"/>
        <w:adjustRightInd w:val="0"/>
        <w:ind w:firstLine="709"/>
        <w:jc w:val="both"/>
        <w:outlineLvl w:val="2"/>
        <w:rPr>
          <w:sz w:val="28"/>
          <w:szCs w:val="28"/>
        </w:rPr>
      </w:pPr>
      <w:r>
        <w:rPr>
          <w:sz w:val="28"/>
          <w:szCs w:val="28"/>
        </w:rPr>
        <w:t>5.2. Предмет досудебного (внесудебного) обжалования.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Предметом досудебного (внесудебного) обжалования могут являться действия (бездействие) и решения, принятые (осуществляемые) должностным лицом органа местного самоуправления в ходе предоставления муниципальной услуги на основании Административного регламента, в том числе в следующих случаях:</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нарушение срока регистрации заявления (обращения, запроса) заявителя о предоставлении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нарушение срока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Голуметского сельского поселения для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Голуметского сельского поселения для предоставления муниципальной услуги;</w:t>
      </w:r>
    </w:p>
    <w:p w:rsidR="003F0F75" w:rsidRDefault="003F0F75" w:rsidP="003F0F75">
      <w:pPr>
        <w:widowControl w:val="0"/>
        <w:autoSpaceDE w:val="0"/>
        <w:autoSpaceDN w:val="0"/>
        <w:adjustRightInd w:val="0"/>
        <w:ind w:firstLine="709"/>
        <w:jc w:val="both"/>
        <w:outlineLvl w:val="2"/>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Голуметского сельского поселения;</w:t>
      </w:r>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Голуметского сельского поселения;</w:t>
      </w:r>
    </w:p>
    <w:p w:rsidR="003F0F75" w:rsidRDefault="003F0F75" w:rsidP="003F0F75">
      <w:pPr>
        <w:widowControl w:val="0"/>
        <w:autoSpaceDE w:val="0"/>
        <w:autoSpaceDN w:val="0"/>
        <w:adjustRightInd w:val="0"/>
        <w:ind w:firstLine="709"/>
        <w:jc w:val="both"/>
        <w:outlineLvl w:val="2"/>
        <w:rPr>
          <w:sz w:val="28"/>
          <w:szCs w:val="28"/>
        </w:rPr>
      </w:pPr>
      <w:proofErr w:type="gramStart"/>
      <w:r>
        <w:rPr>
          <w:sz w:val="28"/>
          <w:szCs w:val="28"/>
        </w:rPr>
        <w:t xml:space="preserve">отказ органа местного самоуправления, должностного лица органа </w:t>
      </w:r>
      <w:r>
        <w:rPr>
          <w:sz w:val="28"/>
          <w:szCs w:val="28"/>
        </w:rPr>
        <w:lastRenderedPageBreak/>
        <w:t>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6" w:name="Par429"/>
      <w:bookmarkEnd w:id="26"/>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5.3. Исчерпывающий перечень оснований для отказа либо приостановления рассмотрения жалобы и случаев, в которых ответ на жалобу не дается.</w:t>
      </w:r>
    </w:p>
    <w:p w:rsidR="003F0F75" w:rsidRDefault="003F0F75" w:rsidP="003F0F75">
      <w:pPr>
        <w:widowControl w:val="0"/>
        <w:autoSpaceDE w:val="0"/>
        <w:autoSpaceDN w:val="0"/>
        <w:adjustRightInd w:val="0"/>
        <w:ind w:firstLine="709"/>
        <w:jc w:val="both"/>
        <w:outlineLvl w:val="2"/>
        <w:rPr>
          <w:sz w:val="28"/>
          <w:szCs w:val="28"/>
        </w:rPr>
      </w:pPr>
      <w:r>
        <w:rPr>
          <w:sz w:val="28"/>
          <w:szCs w:val="28"/>
        </w:rPr>
        <w:t>5.3.1. Основания для отказа или приостановления рассмотрения жалобы, указанной в настоящем разделе, действующим законодательством Российской Федерации не предусмотрены.</w:t>
      </w:r>
    </w:p>
    <w:p w:rsidR="003F0F75" w:rsidRDefault="003F0F75" w:rsidP="003F0F75">
      <w:pPr>
        <w:widowControl w:val="0"/>
        <w:autoSpaceDE w:val="0"/>
        <w:autoSpaceDN w:val="0"/>
        <w:adjustRightInd w:val="0"/>
        <w:ind w:firstLine="709"/>
        <w:jc w:val="both"/>
        <w:outlineLvl w:val="2"/>
        <w:rPr>
          <w:sz w:val="28"/>
          <w:szCs w:val="28"/>
        </w:rPr>
      </w:pPr>
      <w:r>
        <w:rPr>
          <w:sz w:val="28"/>
          <w:szCs w:val="28"/>
        </w:rPr>
        <w:t>5.3.2. Случаи, в которых ответ на жалобу не дается:</w:t>
      </w:r>
    </w:p>
    <w:p w:rsidR="003F0F75" w:rsidRDefault="003F0F75" w:rsidP="003F0F75">
      <w:pPr>
        <w:widowControl w:val="0"/>
        <w:autoSpaceDE w:val="0"/>
        <w:autoSpaceDN w:val="0"/>
        <w:adjustRightInd w:val="0"/>
        <w:ind w:firstLine="709"/>
        <w:jc w:val="both"/>
        <w:outlineLvl w:val="2"/>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Start w:id="27" w:name="Par438"/>
      <w:bookmarkEnd w:id="27"/>
    </w:p>
    <w:p w:rsidR="003F0F75" w:rsidRDefault="003F0F75" w:rsidP="003F0F75">
      <w:pPr>
        <w:widowControl w:val="0"/>
        <w:autoSpaceDE w:val="0"/>
        <w:autoSpaceDN w:val="0"/>
        <w:adjustRightInd w:val="0"/>
        <w:ind w:firstLine="709"/>
        <w:jc w:val="both"/>
        <w:outlineLvl w:val="2"/>
        <w:rPr>
          <w:sz w:val="28"/>
          <w:szCs w:val="28"/>
        </w:rPr>
      </w:pPr>
      <w:r>
        <w:rPr>
          <w:sz w:val="28"/>
          <w:szCs w:val="28"/>
        </w:rPr>
        <w:t>5.4. Основания для начала процедуры досудебного (внесудебного) обжалования.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5.4.1. Основанием для начала процедуры досудебного (внесудебного) обжалования является жалоба, поданная заявителем по форме, </w:t>
      </w:r>
      <w:proofErr w:type="gramStart"/>
      <w:r>
        <w:rPr>
          <w:sz w:val="28"/>
          <w:szCs w:val="28"/>
        </w:rPr>
        <w:t>согласно приложения</w:t>
      </w:r>
      <w:proofErr w:type="gramEnd"/>
      <w:r>
        <w:rPr>
          <w:sz w:val="28"/>
          <w:szCs w:val="28"/>
        </w:rPr>
        <w:t xml:space="preserve"> №2 к настоящему Административному регламенту.</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5.4.2. </w:t>
      </w:r>
      <w:proofErr w:type="gramStart"/>
      <w:r>
        <w:rPr>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муниципального района в сети Интернет,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Иркутской области», а также может быть принята на бумажном носителе при личном приеме заявителя.</w:t>
      </w:r>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5.4.3. Жалоба должна содержать:</w:t>
      </w:r>
    </w:p>
    <w:p w:rsidR="003F0F75" w:rsidRDefault="003F0F75" w:rsidP="003F0F75">
      <w:pPr>
        <w:widowControl w:val="0"/>
        <w:autoSpaceDE w:val="0"/>
        <w:autoSpaceDN w:val="0"/>
        <w:adjustRightInd w:val="0"/>
        <w:ind w:firstLine="709"/>
        <w:jc w:val="both"/>
        <w:outlineLvl w:val="2"/>
        <w:rPr>
          <w:sz w:val="28"/>
          <w:szCs w:val="28"/>
        </w:rPr>
      </w:pPr>
      <w:r>
        <w:rPr>
          <w:sz w:val="28"/>
          <w:szCs w:val="28"/>
        </w:rPr>
        <w:t>наименование органа, предоставляющего муниципальную услугу, должностного лица органа, осуществляющего муниципальную услугу, либо муниципального служащего, решения и действия (бездействие) которого обжалуются;</w:t>
      </w:r>
    </w:p>
    <w:p w:rsidR="003F0F75" w:rsidRDefault="003F0F75" w:rsidP="003F0F75">
      <w:pPr>
        <w:widowControl w:val="0"/>
        <w:autoSpaceDE w:val="0"/>
        <w:autoSpaceDN w:val="0"/>
        <w:adjustRightInd w:val="0"/>
        <w:ind w:firstLine="709"/>
        <w:jc w:val="both"/>
        <w:outlineLvl w:val="2"/>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сведения об обжалуемых решениях и действиях (бездействии);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или его должностных лиц.</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Заявителем могут быть представлены документы (при наличии), </w:t>
      </w:r>
      <w:r>
        <w:rPr>
          <w:sz w:val="28"/>
          <w:szCs w:val="28"/>
        </w:rPr>
        <w:lastRenderedPageBreak/>
        <w:t>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bookmarkStart w:id="28" w:name="Par450"/>
      <w:bookmarkEnd w:id="28"/>
    </w:p>
    <w:p w:rsidR="003F0F75" w:rsidRDefault="003F0F75" w:rsidP="003F0F75">
      <w:pPr>
        <w:widowControl w:val="0"/>
        <w:autoSpaceDE w:val="0"/>
        <w:autoSpaceDN w:val="0"/>
        <w:adjustRightInd w:val="0"/>
        <w:ind w:firstLine="709"/>
        <w:jc w:val="both"/>
        <w:outlineLvl w:val="2"/>
        <w:rPr>
          <w:sz w:val="28"/>
          <w:szCs w:val="28"/>
        </w:rPr>
      </w:pPr>
      <w:r>
        <w:rPr>
          <w:sz w:val="28"/>
          <w:szCs w:val="28"/>
        </w:rPr>
        <w:t>5.5. Право заявителя на получение информации и документов, необходимых для обоснования и рассмотрения жалобы.</w:t>
      </w:r>
    </w:p>
    <w:p w:rsidR="003F0F75" w:rsidRDefault="003F0F75" w:rsidP="003F0F75">
      <w:pPr>
        <w:widowControl w:val="0"/>
        <w:autoSpaceDE w:val="0"/>
        <w:autoSpaceDN w:val="0"/>
        <w:adjustRightInd w:val="0"/>
        <w:ind w:firstLine="709"/>
        <w:jc w:val="both"/>
        <w:outlineLvl w:val="2"/>
        <w:rPr>
          <w:sz w:val="28"/>
          <w:szCs w:val="28"/>
        </w:rPr>
      </w:pPr>
      <w:r>
        <w:rPr>
          <w:sz w:val="28"/>
          <w:szCs w:val="28"/>
        </w:rPr>
        <w:t>5.5.1. Заявитель имеет право на получение информации и документов, необходимых для обоснования и рассмотрения жалобы, если иное не предусмотрено законом.</w:t>
      </w:r>
      <w:bookmarkStart w:id="29" w:name="Par456"/>
      <w:bookmarkEnd w:id="29"/>
    </w:p>
    <w:p w:rsidR="003F0F75" w:rsidRDefault="003F0F75" w:rsidP="003F0F75">
      <w:pPr>
        <w:widowControl w:val="0"/>
        <w:autoSpaceDE w:val="0"/>
        <w:autoSpaceDN w:val="0"/>
        <w:adjustRightInd w:val="0"/>
        <w:ind w:firstLine="709"/>
        <w:jc w:val="both"/>
        <w:outlineLvl w:val="2"/>
        <w:rPr>
          <w:sz w:val="28"/>
          <w:szCs w:val="28"/>
        </w:rPr>
      </w:pPr>
      <w:r>
        <w:rPr>
          <w:sz w:val="28"/>
          <w:szCs w:val="28"/>
        </w:rPr>
        <w:t>5.6. Должностные лица, которым может быть направлена жалоба заявителя в досудебном (внесудебном) порядке.</w:t>
      </w:r>
    </w:p>
    <w:p w:rsidR="003F0F75" w:rsidRDefault="003F0F75" w:rsidP="003F0F75">
      <w:pPr>
        <w:widowControl w:val="0"/>
        <w:autoSpaceDE w:val="0"/>
        <w:autoSpaceDN w:val="0"/>
        <w:adjustRightInd w:val="0"/>
        <w:ind w:firstLine="709"/>
        <w:jc w:val="both"/>
        <w:outlineLvl w:val="2"/>
        <w:rPr>
          <w:sz w:val="28"/>
          <w:szCs w:val="28"/>
        </w:rPr>
      </w:pPr>
      <w:r>
        <w:rPr>
          <w:sz w:val="28"/>
          <w:szCs w:val="28"/>
        </w:rPr>
        <w:t>5.6.1. Жалобы на муниципального служащего Администрации, решения и действия (бездействие) которого обжалуются, подаются заместителю Главы администрации сельского поселения.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5.6.2. Жалобы на решения, принятые заместителем Главы Администрации  при предоставлении муниципальной услуги, подаются Главе сельского поселения.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5.6.3.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0" w:name="Par464"/>
      <w:bookmarkEnd w:id="30"/>
    </w:p>
    <w:p w:rsidR="003F0F75" w:rsidRDefault="003F0F75" w:rsidP="003F0F75">
      <w:pPr>
        <w:widowControl w:val="0"/>
        <w:autoSpaceDE w:val="0"/>
        <w:autoSpaceDN w:val="0"/>
        <w:adjustRightInd w:val="0"/>
        <w:ind w:firstLine="709"/>
        <w:jc w:val="both"/>
        <w:outlineLvl w:val="2"/>
        <w:rPr>
          <w:sz w:val="28"/>
          <w:szCs w:val="28"/>
        </w:rPr>
      </w:pPr>
      <w:r>
        <w:rPr>
          <w:sz w:val="28"/>
          <w:szCs w:val="28"/>
        </w:rPr>
        <w:t>5.7. Сроки рассмотрения жалобы.</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5.7.1. </w:t>
      </w:r>
      <w:proofErr w:type="gramStart"/>
      <w:r>
        <w:rPr>
          <w:sz w:val="28"/>
          <w:szCs w:val="28"/>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если иные сокращенные сроки</w:t>
      </w:r>
      <w:proofErr w:type="gramEnd"/>
      <w:r>
        <w:rPr>
          <w:sz w:val="28"/>
          <w:szCs w:val="28"/>
        </w:rPr>
        <w:t xml:space="preserve"> не установлены Правительством Российской Федерации.</w:t>
      </w:r>
    </w:p>
    <w:p w:rsidR="003F0F75" w:rsidRDefault="003F0F75" w:rsidP="003F0F75">
      <w:pPr>
        <w:widowControl w:val="0"/>
        <w:autoSpaceDE w:val="0"/>
        <w:autoSpaceDN w:val="0"/>
        <w:adjustRightInd w:val="0"/>
        <w:ind w:firstLine="709"/>
        <w:jc w:val="both"/>
        <w:outlineLvl w:val="2"/>
        <w:rPr>
          <w:sz w:val="28"/>
          <w:szCs w:val="28"/>
        </w:rPr>
      </w:pPr>
      <w:r>
        <w:rPr>
          <w:sz w:val="28"/>
          <w:szCs w:val="28"/>
        </w:rPr>
        <w:t>5.7.2. Жалоба подлежит регистрации не позднее следующего рабочего дня с момента ее поступления.</w:t>
      </w:r>
      <w:bookmarkStart w:id="31" w:name="Par469"/>
      <w:bookmarkEnd w:id="31"/>
    </w:p>
    <w:p w:rsidR="003F0F75" w:rsidRDefault="003F0F75" w:rsidP="003F0F75">
      <w:pPr>
        <w:widowControl w:val="0"/>
        <w:autoSpaceDE w:val="0"/>
        <w:autoSpaceDN w:val="0"/>
        <w:adjustRightInd w:val="0"/>
        <w:ind w:firstLine="709"/>
        <w:jc w:val="both"/>
        <w:outlineLvl w:val="2"/>
        <w:rPr>
          <w:sz w:val="28"/>
          <w:szCs w:val="28"/>
        </w:rPr>
      </w:pPr>
      <w:r>
        <w:rPr>
          <w:sz w:val="28"/>
          <w:szCs w:val="28"/>
        </w:rPr>
        <w:t>5.8. Результат досудебного (внесудебного) обжалования применительно к каждой процедуре либо инстанции обжалования.</w:t>
      </w:r>
    </w:p>
    <w:p w:rsidR="003F0F75" w:rsidRDefault="003F0F75" w:rsidP="003F0F75">
      <w:pPr>
        <w:widowControl w:val="0"/>
        <w:autoSpaceDE w:val="0"/>
        <w:autoSpaceDN w:val="0"/>
        <w:adjustRightInd w:val="0"/>
        <w:ind w:firstLine="709"/>
        <w:jc w:val="both"/>
        <w:outlineLvl w:val="2"/>
        <w:rPr>
          <w:sz w:val="28"/>
          <w:szCs w:val="28"/>
        </w:rPr>
      </w:pPr>
      <w:r>
        <w:rPr>
          <w:sz w:val="28"/>
          <w:szCs w:val="28"/>
        </w:rPr>
        <w:t>5.8.1. По результатам рассмотрения жалобы принимается решение:</w:t>
      </w:r>
    </w:p>
    <w:p w:rsidR="003F0F75" w:rsidRDefault="003F0F75" w:rsidP="003F0F75">
      <w:pPr>
        <w:widowControl w:val="0"/>
        <w:autoSpaceDE w:val="0"/>
        <w:autoSpaceDN w:val="0"/>
        <w:adjustRightInd w:val="0"/>
        <w:ind w:firstLine="709"/>
        <w:jc w:val="both"/>
        <w:outlineLvl w:val="2"/>
        <w:rPr>
          <w:sz w:val="28"/>
          <w:szCs w:val="28"/>
        </w:rPr>
      </w:pPr>
      <w:proofErr w:type="gramStart"/>
      <w:r>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3F0F75" w:rsidRDefault="003F0F75" w:rsidP="003F0F75">
      <w:pPr>
        <w:widowControl w:val="0"/>
        <w:autoSpaceDE w:val="0"/>
        <w:autoSpaceDN w:val="0"/>
        <w:adjustRightInd w:val="0"/>
        <w:ind w:firstLine="709"/>
        <w:jc w:val="both"/>
        <w:outlineLvl w:val="2"/>
        <w:rPr>
          <w:sz w:val="28"/>
          <w:szCs w:val="28"/>
        </w:rPr>
      </w:pPr>
      <w:r>
        <w:rPr>
          <w:sz w:val="28"/>
          <w:szCs w:val="28"/>
        </w:rPr>
        <w:t>об отказе в удовлетворении жалобы.</w:t>
      </w:r>
    </w:p>
    <w:p w:rsidR="003F0F75" w:rsidRDefault="003F0F75" w:rsidP="003F0F75">
      <w:pPr>
        <w:widowControl w:val="0"/>
        <w:autoSpaceDE w:val="0"/>
        <w:autoSpaceDN w:val="0"/>
        <w:adjustRightInd w:val="0"/>
        <w:ind w:firstLine="709"/>
        <w:jc w:val="both"/>
        <w:outlineLvl w:val="2"/>
        <w:rPr>
          <w:sz w:val="28"/>
          <w:szCs w:val="28"/>
        </w:rPr>
      </w:pPr>
      <w:r>
        <w:rPr>
          <w:sz w:val="28"/>
          <w:szCs w:val="28"/>
        </w:rPr>
        <w:t>5.8.2. Ответ по результатам рассмотрения жалобы подписывается уполномоченным на рассмотрение жалобы должностным лицом.</w:t>
      </w: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5.8.3. Не позднее дня, следующего за днем принятия решения, заявителю в письменной форме и по желанию заявителя в электронной </w:t>
      </w:r>
      <w:r>
        <w:rPr>
          <w:sz w:val="28"/>
          <w:szCs w:val="28"/>
        </w:rPr>
        <w:lastRenderedPageBreak/>
        <w:t xml:space="preserve">форме направляется мотивированный ответ о результатах рассмотрения жалобы. </w:t>
      </w:r>
    </w:p>
    <w:p w:rsidR="003F0F75" w:rsidRDefault="003F0F75" w:rsidP="003F0F75">
      <w:pPr>
        <w:rPr>
          <w:sz w:val="24"/>
          <w:szCs w:val="24"/>
        </w:rPr>
      </w:pPr>
    </w:p>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autoSpaceDE w:val="0"/>
        <w:autoSpaceDN w:val="0"/>
        <w:adjustRightInd w:val="0"/>
        <w:ind w:firstLine="709"/>
        <w:jc w:val="both"/>
        <w:outlineLvl w:val="2"/>
        <w:rPr>
          <w:sz w:val="28"/>
          <w:szCs w:val="28"/>
        </w:rPr>
      </w:pPr>
      <w:r>
        <w:rPr>
          <w:sz w:val="28"/>
          <w:szCs w:val="28"/>
        </w:rPr>
        <w:t xml:space="preserve"> </w:t>
      </w:r>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sz w:val="28"/>
          <w:szCs w:val="28"/>
        </w:rPr>
      </w:pPr>
    </w:p>
    <w:p w:rsidR="003F0F75" w:rsidRDefault="003F0F75" w:rsidP="003F0F75">
      <w:pPr>
        <w:widowControl w:val="0"/>
        <w:autoSpaceDE w:val="0"/>
        <w:autoSpaceDN w:val="0"/>
        <w:adjustRightInd w:val="0"/>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r>
        <w:rPr>
          <w:b/>
          <w:sz w:val="28"/>
          <w:szCs w:val="28"/>
        </w:rPr>
        <w:t>Приложение № 1</w:t>
      </w:r>
    </w:p>
    <w:p w:rsidR="003F0F75" w:rsidRDefault="003F0F75" w:rsidP="003F0F75">
      <w:pPr>
        <w:widowControl w:val="0"/>
        <w:autoSpaceDE w:val="0"/>
        <w:autoSpaceDN w:val="0"/>
        <w:adjustRightInd w:val="0"/>
        <w:ind w:firstLine="709"/>
        <w:jc w:val="right"/>
        <w:outlineLvl w:val="2"/>
        <w:rPr>
          <w:sz w:val="28"/>
          <w:szCs w:val="28"/>
        </w:rPr>
      </w:pPr>
      <w:r>
        <w:rPr>
          <w:sz w:val="28"/>
          <w:szCs w:val="28"/>
        </w:rPr>
        <w:t>к административному регламенту по предоставлению</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 муниципальной услуги «Выдача </w:t>
      </w:r>
      <w:proofErr w:type="gramStart"/>
      <w:r>
        <w:rPr>
          <w:sz w:val="28"/>
          <w:szCs w:val="28"/>
        </w:rPr>
        <w:t>специального</w:t>
      </w:r>
      <w:proofErr w:type="gramEnd"/>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 разрешения на движение по автомобильным дорогам </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транспортных средств, осуществляющих перевозки опасных, </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тяжеловесных и (или) крупногабаритных грузов» </w:t>
      </w: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spacing w:line="288" w:lineRule="auto"/>
        <w:jc w:val="center"/>
        <w:rPr>
          <w:b/>
          <w:sz w:val="28"/>
          <w:szCs w:val="28"/>
        </w:rPr>
      </w:pPr>
      <w:r>
        <w:rPr>
          <w:b/>
          <w:sz w:val="28"/>
          <w:szCs w:val="28"/>
        </w:rPr>
        <w:t xml:space="preserve">БЛОК-СХЕМА </w:t>
      </w:r>
    </w:p>
    <w:p w:rsidR="003F0F75" w:rsidRDefault="003F0F75" w:rsidP="003F0F75">
      <w:pPr>
        <w:tabs>
          <w:tab w:val="left" w:pos="5245"/>
        </w:tabs>
        <w:jc w:val="center"/>
        <w:rPr>
          <w:sz w:val="28"/>
          <w:szCs w:val="28"/>
          <w:highlight w:val="yellow"/>
        </w:rPr>
      </w:pPr>
      <w:r>
        <w:rPr>
          <w:sz w:val="28"/>
          <w:szCs w:val="28"/>
        </w:rPr>
        <w:lastRenderedPageBreak/>
        <w:t>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3F0F75" w:rsidRDefault="003F0F75" w:rsidP="003F0F75">
      <w:pPr>
        <w:widowControl w:val="0"/>
        <w:autoSpaceDE w:val="0"/>
        <w:autoSpaceDN w:val="0"/>
        <w:adjustRightInd w:val="0"/>
        <w:ind w:firstLine="709"/>
        <w:jc w:val="center"/>
        <w:outlineLvl w:val="2"/>
        <w:rPr>
          <w:b/>
          <w:sz w:val="28"/>
          <w:szCs w:val="28"/>
        </w:rPr>
      </w:pPr>
    </w:p>
    <w:p w:rsidR="003F0F75" w:rsidRDefault="003F0F75" w:rsidP="003F0F75">
      <w:pPr>
        <w:widowControl w:val="0"/>
        <w:autoSpaceDE w:val="0"/>
        <w:autoSpaceDN w:val="0"/>
        <w:adjustRightInd w:val="0"/>
        <w:ind w:firstLine="709"/>
        <w:jc w:val="center"/>
        <w:outlineLvl w:val="2"/>
        <w:rPr>
          <w:b/>
          <w:sz w:val="28"/>
          <w:szCs w:val="28"/>
        </w:rPr>
      </w:pPr>
    </w:p>
    <w:p w:rsidR="003F0F75" w:rsidRDefault="003F0F75" w:rsidP="003F0F75">
      <w:pPr>
        <w:widowControl w:val="0"/>
        <w:autoSpaceDE w:val="0"/>
        <w:autoSpaceDN w:val="0"/>
        <w:adjustRightInd w:val="0"/>
        <w:ind w:firstLine="709"/>
        <w:jc w:val="center"/>
        <w:outlineLvl w:val="2"/>
        <w:rPr>
          <w:b/>
          <w:sz w:val="28"/>
          <w:szCs w:val="28"/>
        </w:rPr>
      </w:pPr>
      <w:r>
        <w:rPr>
          <w:sz w:val="24"/>
          <w:szCs w:val="24"/>
        </w:rPr>
        <w:pict>
          <v:rect id="_x0000_s1026" style="position:absolute;left:0;text-align:left;margin-left:128.75pt;margin-top:2.7pt;width:232.5pt;height:39.75pt;z-index:251658240">
            <v:textbox>
              <w:txbxContent>
                <w:p w:rsidR="003F0F75" w:rsidRDefault="003F0F75" w:rsidP="003F0F75">
                  <w:pPr>
                    <w:jc w:val="center"/>
                    <w:rPr>
                      <w:sz w:val="28"/>
                      <w:szCs w:val="28"/>
                    </w:rPr>
                  </w:pPr>
                  <w:r>
                    <w:rPr>
                      <w:sz w:val="28"/>
                      <w:szCs w:val="28"/>
                    </w:rPr>
                    <w:t>Прием заявления и документов</w:t>
                  </w:r>
                </w:p>
              </w:txbxContent>
            </v:textbox>
          </v:rect>
        </w:pict>
      </w:r>
      <w:r>
        <w:rPr>
          <w:sz w:val="24"/>
          <w:szCs w:val="24"/>
        </w:rPr>
        <w:pict>
          <v:rect id="_x0000_s1027" style="position:absolute;left:0;text-align:left;margin-left:22.25pt;margin-top:69.55pt;width:210pt;height:39.75pt;z-index:251658240">
            <v:textbox>
              <w:txbxContent>
                <w:p w:rsidR="003F0F75" w:rsidRDefault="003F0F75" w:rsidP="003F0F75">
                  <w:pPr>
                    <w:pStyle w:val="ConsPlusNormal"/>
                    <w:jc w:val="center"/>
                    <w:rPr>
                      <w:rFonts w:ascii="Times New Roman" w:hAnsi="Times New Roman"/>
                      <w:sz w:val="28"/>
                    </w:rPr>
                  </w:pPr>
                  <w:r>
                    <w:rPr>
                      <w:rFonts w:ascii="Times New Roman" w:hAnsi="Times New Roman"/>
                      <w:sz w:val="28"/>
                    </w:rPr>
                    <w:t>Регистрации заявления</w:t>
                  </w:r>
                </w:p>
                <w:p w:rsidR="003F0F75" w:rsidRDefault="003F0F75" w:rsidP="003F0F75">
                  <w:pPr>
                    <w:rPr>
                      <w:sz w:val="24"/>
                    </w:rPr>
                  </w:pPr>
                </w:p>
              </w:txbxContent>
            </v:textbox>
          </v:rect>
        </w:pict>
      </w:r>
      <w:r>
        <w:rPr>
          <w:sz w:val="24"/>
          <w:szCs w:val="24"/>
        </w:rPr>
        <w:pict>
          <v:rect id="_x0000_s1028" style="position:absolute;left:0;text-align:left;margin-left:248pt;margin-top:69.55pt;width:213.75pt;height:39.75pt;z-index:251658240">
            <v:textbox>
              <w:txbxContent>
                <w:p w:rsidR="003F0F75" w:rsidRDefault="003F0F75" w:rsidP="003F0F75">
                  <w:pPr>
                    <w:pStyle w:val="ConsPlusNormal"/>
                    <w:jc w:val="center"/>
                    <w:rPr>
                      <w:rFonts w:ascii="Times New Roman" w:hAnsi="Times New Roman"/>
                      <w:sz w:val="28"/>
                    </w:rPr>
                  </w:pPr>
                  <w:r>
                    <w:rPr>
                      <w:rFonts w:ascii="Times New Roman" w:hAnsi="Times New Roman"/>
                      <w:sz w:val="28"/>
                    </w:rPr>
                    <w:t>Принятие решения об отказе в регистрации заявления</w:t>
                  </w:r>
                </w:p>
                <w:p w:rsidR="003F0F75" w:rsidRDefault="003F0F75" w:rsidP="003F0F75">
                  <w:pPr>
                    <w:rPr>
                      <w:sz w:val="24"/>
                    </w:rPr>
                  </w:pPr>
                </w:p>
              </w:txbxContent>
            </v:textbox>
          </v:rect>
        </w:pict>
      </w:r>
      <w:r>
        <w:rPr>
          <w:sz w:val="24"/>
          <w:szCs w:val="24"/>
        </w:rPr>
        <w:pict>
          <v:rect id="_x0000_s1029" style="position:absolute;left:0;text-align:left;margin-left:47.75pt;margin-top:138.6pt;width:396pt;height:39.75pt;z-index:251658240">
            <v:textbox style="mso-next-textbox:#_x0000_s1029">
              <w:txbxContent>
                <w:p w:rsidR="003F0F75" w:rsidRDefault="003F0F75" w:rsidP="003F0F75">
                  <w:pPr>
                    <w:jc w:val="center"/>
                    <w:rPr>
                      <w:sz w:val="28"/>
                    </w:rPr>
                  </w:pPr>
                  <w:r>
                    <w:rPr>
                      <w:sz w:val="28"/>
                    </w:rPr>
                    <w:t>Рассмотрение заявления и документов и согласование маршрута с владельцами автомобильных дорог, с Госавтоинспекцией</w:t>
                  </w:r>
                </w:p>
                <w:p w:rsidR="003F0F75" w:rsidRDefault="003F0F75" w:rsidP="003F0F75">
                  <w:pPr>
                    <w:rPr>
                      <w:sz w:val="24"/>
                    </w:rPr>
                  </w:pPr>
                </w:p>
              </w:txbxContent>
            </v:textbox>
          </v:rect>
        </w:pict>
      </w:r>
      <w:r>
        <w:rPr>
          <w:sz w:val="24"/>
          <w:szCs w:val="24"/>
        </w:rPr>
        <w:pict>
          <v:rect id="_x0000_s1030" style="position:absolute;left:0;text-align:left;margin-left:22.25pt;margin-top:206.85pt;width:3in;height:56.25pt;z-index:251658240">
            <v:textbox style="mso-next-textbox:#_x0000_s1030">
              <w:txbxContent>
                <w:p w:rsidR="003F0F75" w:rsidRDefault="003F0F75" w:rsidP="003F0F75">
                  <w:pPr>
                    <w:jc w:val="center"/>
                    <w:rPr>
                      <w:sz w:val="28"/>
                    </w:rPr>
                  </w:pPr>
                  <w:r>
                    <w:rPr>
                      <w:sz w:val="28"/>
                    </w:rPr>
                    <w:t>Выдача специального разрешения</w:t>
                  </w:r>
                </w:p>
                <w:p w:rsidR="003F0F75" w:rsidRDefault="003F0F75" w:rsidP="003F0F75">
                  <w:pPr>
                    <w:rPr>
                      <w:sz w:val="24"/>
                    </w:rPr>
                  </w:pPr>
                </w:p>
              </w:txbxContent>
            </v:textbox>
          </v:rect>
        </w:pict>
      </w:r>
      <w:r>
        <w:rPr>
          <w:sz w:val="24"/>
          <w:szCs w:val="24"/>
        </w:rPr>
        <w:pict>
          <v:rect id="_x0000_s1031" style="position:absolute;left:0;text-align:left;margin-left:255.5pt;margin-top:206.85pt;width:210pt;height:56.25pt;z-index:251658240">
            <v:textbox>
              <w:txbxContent>
                <w:p w:rsidR="003F0F75" w:rsidRDefault="003F0F75" w:rsidP="003F0F75">
                  <w:pPr>
                    <w:jc w:val="center"/>
                    <w:rPr>
                      <w:sz w:val="28"/>
                    </w:rPr>
                  </w:pPr>
                  <w:r>
                    <w:rPr>
                      <w:sz w:val="28"/>
                    </w:rPr>
                    <w:t>Принятие решения об отказе в выдаче специального разрешения</w:t>
                  </w:r>
                </w:p>
                <w:p w:rsidR="003F0F75" w:rsidRDefault="003F0F75" w:rsidP="003F0F75">
                  <w:pPr>
                    <w:rPr>
                      <w:sz w:val="24"/>
                    </w:rPr>
                  </w:pPr>
                </w:p>
              </w:txbxContent>
            </v:textbox>
          </v:rect>
        </w:pict>
      </w:r>
      <w:r>
        <w:rPr>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94pt;margin-top:42.5pt;width:0;height:27.75pt;z-index:251658240" o:connectortype="straight">
            <v:stroke endarrow="block"/>
          </v:shape>
        </w:pict>
      </w:r>
      <w:r>
        <w:rPr>
          <w:sz w:val="24"/>
          <w:szCs w:val="24"/>
        </w:rPr>
        <w:pict>
          <v:shape id="_x0000_s1033" type="#_x0000_t32" style="position:absolute;left:0;text-align:left;margin-left:282.5pt;margin-top:42.5pt;width:0;height:27.75pt;z-index:251658240" o:connectortype="straight">
            <v:stroke endarrow="block"/>
          </v:shape>
        </w:pict>
      </w:r>
      <w:r>
        <w:rPr>
          <w:sz w:val="24"/>
          <w:szCs w:val="24"/>
        </w:rPr>
        <w:pict>
          <v:shape id="_x0000_s1034" type="#_x0000_t32" style="position:absolute;left:0;text-align:left;margin-left:194pt;margin-top:108.6pt;width:0;height:30pt;z-index:251658240" o:connectortype="straight">
            <v:stroke endarrow="block"/>
          </v:shape>
        </w:pict>
      </w:r>
      <w:r>
        <w:rPr>
          <w:sz w:val="24"/>
          <w:szCs w:val="24"/>
        </w:rPr>
        <w:pict>
          <v:shape id="_x0000_s1035" type="#_x0000_t32" style="position:absolute;left:0;text-align:left;margin-left:194pt;margin-top:178.35pt;width:0;height:28.5pt;z-index:251658240" o:connectortype="straight">
            <v:stroke endarrow="block"/>
          </v:shape>
        </w:pict>
      </w:r>
      <w:r>
        <w:rPr>
          <w:sz w:val="24"/>
          <w:szCs w:val="24"/>
        </w:rPr>
        <w:pict>
          <v:shape id="_x0000_s1036" type="#_x0000_t32" style="position:absolute;left:0;text-align:left;margin-left:282.5pt;margin-top:178.35pt;width:0;height:28.5pt;z-index:251658240" o:connectortype="straight">
            <v:stroke endarrow="block"/>
          </v:shape>
        </w:pict>
      </w:r>
    </w:p>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autoSpaceDE w:val="0"/>
        <w:autoSpaceDN w:val="0"/>
        <w:adjustRightInd w:val="0"/>
        <w:ind w:firstLine="709"/>
        <w:jc w:val="both"/>
        <w:rPr>
          <w:sz w:val="28"/>
          <w:szCs w:val="28"/>
        </w:rPr>
      </w:pPr>
    </w:p>
    <w:p w:rsidR="003F0F75" w:rsidRDefault="003F0F75" w:rsidP="003F0F75">
      <w:pPr>
        <w:widowControl w:val="0"/>
        <w:autoSpaceDE w:val="0"/>
        <w:autoSpaceDN w:val="0"/>
        <w:adjustRightInd w:val="0"/>
        <w:jc w:val="center"/>
        <w:outlineLvl w:val="2"/>
        <w:rPr>
          <w:sz w:val="28"/>
          <w:szCs w:val="28"/>
        </w:rPr>
      </w:pPr>
      <w:bookmarkStart w:id="32" w:name="Par62"/>
      <w:bookmarkEnd w:id="32"/>
    </w:p>
    <w:p w:rsidR="003F0F75" w:rsidRDefault="003F0F75" w:rsidP="003F0F75">
      <w:pPr>
        <w:widowControl w:val="0"/>
        <w:autoSpaceDE w:val="0"/>
        <w:autoSpaceDN w:val="0"/>
        <w:adjustRightInd w:val="0"/>
        <w:ind w:firstLine="709"/>
        <w:jc w:val="both"/>
        <w:outlineLvl w:val="2"/>
        <w:rPr>
          <w:sz w:val="28"/>
          <w:szCs w:val="28"/>
        </w:rPr>
      </w:pPr>
    </w:p>
    <w:p w:rsidR="003F0F75" w:rsidRDefault="003F0F75" w:rsidP="003F0F75">
      <w:pPr>
        <w:widowControl w:val="0"/>
        <w:ind w:firstLine="709"/>
        <w:jc w:val="both"/>
        <w:rPr>
          <w:iCs/>
          <w:color w:val="000000"/>
          <w:sz w:val="28"/>
          <w:szCs w:val="28"/>
          <w:shd w:val="clear" w:color="auto" w:fill="FFFFFF"/>
          <w:lang w:bidi="ru-RU"/>
        </w:rPr>
      </w:pPr>
    </w:p>
    <w:p w:rsidR="003F0F75" w:rsidRDefault="003F0F75" w:rsidP="003F0F75">
      <w:pPr>
        <w:tabs>
          <w:tab w:val="left" w:pos="709"/>
          <w:tab w:val="left" w:pos="3060"/>
        </w:tabs>
        <w:ind w:right="-1"/>
        <w:rPr>
          <w:b/>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rPr>
          <w:sz w:val="28"/>
        </w:rPr>
      </w:pPr>
    </w:p>
    <w:p w:rsidR="003F0F75" w:rsidRDefault="003F0F75" w:rsidP="003F0F75">
      <w:pPr>
        <w:tabs>
          <w:tab w:val="left" w:pos="2910"/>
        </w:tabs>
        <w:rPr>
          <w:sz w:val="28"/>
        </w:rPr>
      </w:pPr>
      <w:r>
        <w:rPr>
          <w:sz w:val="28"/>
        </w:rPr>
        <w:tab/>
      </w:r>
    </w:p>
    <w:p w:rsidR="003F0F75" w:rsidRDefault="003F0F75" w:rsidP="003F0F75">
      <w:pPr>
        <w:tabs>
          <w:tab w:val="left" w:pos="2910"/>
        </w:tabs>
        <w:rPr>
          <w:sz w:val="28"/>
        </w:rPr>
      </w:pPr>
    </w:p>
    <w:p w:rsidR="003F0F75" w:rsidRDefault="003F0F75" w:rsidP="003F0F75">
      <w:pPr>
        <w:tabs>
          <w:tab w:val="left" w:pos="2910"/>
        </w:tabs>
        <w:rPr>
          <w:sz w:val="28"/>
        </w:rPr>
      </w:pPr>
    </w:p>
    <w:p w:rsidR="003F0F75" w:rsidRDefault="003F0F75" w:rsidP="003F0F75">
      <w:pPr>
        <w:tabs>
          <w:tab w:val="left" w:pos="2910"/>
        </w:tabs>
        <w:rPr>
          <w:sz w:val="28"/>
        </w:rPr>
      </w:pPr>
    </w:p>
    <w:p w:rsidR="003F0F75" w:rsidRDefault="003F0F75" w:rsidP="003F0F75">
      <w:pPr>
        <w:tabs>
          <w:tab w:val="left" w:pos="2910"/>
        </w:tabs>
        <w:rPr>
          <w:sz w:val="28"/>
        </w:rPr>
      </w:pPr>
    </w:p>
    <w:p w:rsidR="003F0F75" w:rsidRDefault="003F0F75" w:rsidP="003F0F75">
      <w:pPr>
        <w:widowControl w:val="0"/>
        <w:autoSpaceDE w:val="0"/>
        <w:autoSpaceDN w:val="0"/>
        <w:adjustRightInd w:val="0"/>
        <w:ind w:firstLine="709"/>
        <w:jc w:val="right"/>
        <w:outlineLvl w:val="2"/>
        <w:rPr>
          <w:b/>
          <w:sz w:val="28"/>
          <w:szCs w:val="28"/>
        </w:rPr>
      </w:pPr>
      <w:r>
        <w:rPr>
          <w:b/>
          <w:sz w:val="28"/>
          <w:szCs w:val="28"/>
        </w:rPr>
        <w:t>Приложение № 2</w:t>
      </w:r>
    </w:p>
    <w:p w:rsidR="003F0F75" w:rsidRDefault="003F0F75" w:rsidP="003F0F75">
      <w:pPr>
        <w:widowControl w:val="0"/>
        <w:autoSpaceDE w:val="0"/>
        <w:autoSpaceDN w:val="0"/>
        <w:adjustRightInd w:val="0"/>
        <w:ind w:firstLine="709"/>
        <w:jc w:val="right"/>
        <w:outlineLvl w:val="2"/>
        <w:rPr>
          <w:sz w:val="28"/>
          <w:szCs w:val="28"/>
        </w:rPr>
      </w:pPr>
      <w:r>
        <w:rPr>
          <w:sz w:val="28"/>
          <w:szCs w:val="28"/>
        </w:rPr>
        <w:t>к административному регламенту по предоставлению</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 муниципальной услуги «Выдача </w:t>
      </w:r>
      <w:proofErr w:type="gramStart"/>
      <w:r>
        <w:rPr>
          <w:sz w:val="28"/>
          <w:szCs w:val="28"/>
        </w:rPr>
        <w:t>специального</w:t>
      </w:r>
      <w:proofErr w:type="gramEnd"/>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 разрешения на движение по автомобильным дорогам </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транспортных средств, осуществляющих перевозки опасных, </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тяжеловесных и (или) крупногабаритных грузов» </w:t>
      </w:r>
    </w:p>
    <w:p w:rsidR="003F0F75" w:rsidRDefault="003F0F75" w:rsidP="003F0F75">
      <w:pPr>
        <w:rPr>
          <w:sz w:val="24"/>
          <w:szCs w:val="24"/>
        </w:rPr>
      </w:pPr>
      <w:r>
        <w:t>ОБРАЗЕЦ</w:t>
      </w:r>
    </w:p>
    <w:p w:rsidR="003F0F75" w:rsidRDefault="003F0F75" w:rsidP="003F0F75">
      <w:r>
        <w:t xml:space="preserve">ЖАЛОБЫ НА ДЕЙСТВИЕ (БЕЗДЕЙСТВИЕ) </w:t>
      </w:r>
    </w:p>
    <w:p w:rsidR="003F0F75" w:rsidRDefault="003F0F75" w:rsidP="003F0F75">
      <w:r>
        <w:t>_________________________________________________________________________</w:t>
      </w:r>
    </w:p>
    <w:p w:rsidR="003F0F75" w:rsidRDefault="003F0F75" w:rsidP="003F0F75">
      <w:r>
        <w:t>АДМИНИСТРАЦИИ ИЛИ ЕГО ДОЛЖНОСТНОГО ЛИЦА</w:t>
      </w:r>
    </w:p>
    <w:p w:rsidR="003F0F75" w:rsidRDefault="003F0F75" w:rsidP="003F0F75">
      <w:r>
        <w:lastRenderedPageBreak/>
        <w:t>Исх. от _____________ № ____________________________________</w:t>
      </w:r>
    </w:p>
    <w:p w:rsidR="003F0F75" w:rsidRDefault="003F0F75" w:rsidP="003F0F75">
      <w:r>
        <w:t>(наименование отдела (управления))</w:t>
      </w:r>
    </w:p>
    <w:p w:rsidR="003F0F75" w:rsidRDefault="003F0F75" w:rsidP="003F0F75">
      <w:r>
        <w:t>ЖАЛОБА</w:t>
      </w:r>
    </w:p>
    <w:p w:rsidR="003F0F75" w:rsidRDefault="003F0F75" w:rsidP="003F0F75">
      <w:proofErr w:type="gramStart"/>
      <w:r>
        <w:t>* Полное наименование юридического лица, Ф.И.О физического лица:</w:t>
      </w:r>
      <w:proofErr w:type="gramEnd"/>
    </w:p>
    <w:p w:rsidR="003F0F75" w:rsidRDefault="003F0F75" w:rsidP="003F0F75">
      <w:r>
        <w:t>_____________________________________________________________________________</w:t>
      </w:r>
    </w:p>
    <w:p w:rsidR="003F0F75" w:rsidRDefault="003F0F75" w:rsidP="003F0F75">
      <w:r>
        <w:t>* Местонахождение юридического лица, физического лица:</w:t>
      </w:r>
    </w:p>
    <w:p w:rsidR="003F0F75" w:rsidRDefault="003F0F75" w:rsidP="003F0F75">
      <w:r>
        <w:t>_____________________________________________________________________________</w:t>
      </w:r>
    </w:p>
    <w:p w:rsidR="003F0F75" w:rsidRDefault="003F0F75" w:rsidP="003F0F75">
      <w:r>
        <w:t>(фактический адрес)</w:t>
      </w:r>
    </w:p>
    <w:p w:rsidR="003F0F75" w:rsidRDefault="003F0F75" w:rsidP="003F0F75">
      <w:r>
        <w:t>Телефон: _____________________________________________________________________________</w:t>
      </w:r>
    </w:p>
    <w:p w:rsidR="003F0F75" w:rsidRDefault="003F0F75" w:rsidP="003F0F75">
      <w:r>
        <w:t>Адрес электронной почты: _____________________________________________________________________________</w:t>
      </w:r>
    </w:p>
    <w:p w:rsidR="003F0F75" w:rsidRDefault="003F0F75" w:rsidP="003F0F75">
      <w:r>
        <w:t>Код учета: ИНН _____________________________________________________________________________</w:t>
      </w:r>
    </w:p>
    <w:p w:rsidR="003F0F75" w:rsidRDefault="003F0F75" w:rsidP="003F0F75">
      <w:r>
        <w:t>* Ф.И.О руководителя юридического лица: _____________________________________________________________________________</w:t>
      </w:r>
    </w:p>
    <w:p w:rsidR="003F0F75" w:rsidRDefault="003F0F75" w:rsidP="003F0F75">
      <w:r>
        <w:t>* на действия (бездействие):</w:t>
      </w:r>
    </w:p>
    <w:p w:rsidR="003F0F75" w:rsidRDefault="003F0F75" w:rsidP="003F0F75">
      <w:r>
        <w:t>_____________________________________________________________________________</w:t>
      </w:r>
    </w:p>
    <w:p w:rsidR="003F0F75" w:rsidRDefault="003F0F75" w:rsidP="003F0F75">
      <w:r>
        <w:t>(наименование органа или должность, ФИО должностного лица органа</w:t>
      </w:r>
      <w:proofErr w:type="gramStart"/>
      <w:r>
        <w:t xml:space="preserve"> )</w:t>
      </w:r>
      <w:proofErr w:type="gramEnd"/>
    </w:p>
    <w:p w:rsidR="003F0F75" w:rsidRDefault="003F0F75" w:rsidP="003F0F75">
      <w:r>
        <w:t>* существо жалобы:</w:t>
      </w:r>
    </w:p>
    <w:p w:rsidR="003F0F75" w:rsidRDefault="003F0F75" w:rsidP="003F0F75">
      <w:r>
        <w:t>_____________________________________________________________________________</w:t>
      </w:r>
    </w:p>
    <w:p w:rsidR="003F0F75" w:rsidRDefault="003F0F75" w:rsidP="003F0F75">
      <w:r>
        <w:t>_____________________________________________________________________________</w:t>
      </w:r>
    </w:p>
    <w:p w:rsidR="003F0F75" w:rsidRDefault="003F0F75" w:rsidP="003F0F75">
      <w:r>
        <w:t>_____________________________________________________________________________</w:t>
      </w:r>
    </w:p>
    <w:p w:rsidR="003F0F75" w:rsidRDefault="003F0F75" w:rsidP="003F0F75">
      <w:r>
        <w:t>_____________________________________________________________________________</w:t>
      </w:r>
    </w:p>
    <w:p w:rsidR="003F0F75" w:rsidRDefault="003F0F75" w:rsidP="003F0F75">
      <w:proofErr w:type="gramStart"/>
      <w:r>
        <w:t xml:space="preserve">(краткое изложение  обжалуемых действий (бездействия), указать основания, по которым лицо, </w:t>
      </w:r>
      <w:proofErr w:type="gramEnd"/>
    </w:p>
    <w:p w:rsidR="003F0F75" w:rsidRDefault="003F0F75" w:rsidP="003F0F75">
      <w:proofErr w:type="gramStart"/>
      <w:r>
        <w:t>подающее</w:t>
      </w:r>
      <w:proofErr w:type="gramEnd"/>
      <w:r>
        <w:t xml:space="preserve"> жалобу, не согласно с действием (бездействием) со ссылками на пункты регламента)</w:t>
      </w:r>
    </w:p>
    <w:p w:rsidR="003F0F75" w:rsidRDefault="003F0F75" w:rsidP="003F0F75">
      <w:r>
        <w:t>Поля, отмеченные звездочкой</w:t>
      </w:r>
      <w:proofErr w:type="gramStart"/>
      <w:r>
        <w:t xml:space="preserve"> (*), </w:t>
      </w:r>
      <w:proofErr w:type="gramEnd"/>
      <w:r>
        <w:t>обязательны для заполнения.</w:t>
      </w:r>
    </w:p>
    <w:p w:rsidR="003F0F75" w:rsidRDefault="003F0F75" w:rsidP="003F0F75">
      <w:r>
        <w:t>Перечень прилагаемой документации</w:t>
      </w:r>
    </w:p>
    <w:p w:rsidR="003F0F75" w:rsidRDefault="003F0F75" w:rsidP="003F0F75">
      <w:r>
        <w:t>МП</w:t>
      </w:r>
    </w:p>
    <w:p w:rsidR="003F0F75" w:rsidRDefault="003F0F75" w:rsidP="003F0F75">
      <w:r>
        <w:t xml:space="preserve">_______________________________________________________ </w:t>
      </w:r>
    </w:p>
    <w:p w:rsidR="003F0F75" w:rsidRDefault="003F0F75" w:rsidP="003F0F75">
      <w:r>
        <w:t>(подпись руководителя юридического лица, физического лица)</w:t>
      </w:r>
    </w:p>
    <w:p w:rsidR="003F0F75" w:rsidRDefault="003F0F75" w:rsidP="003F0F75"/>
    <w:p w:rsidR="003F0F75" w:rsidRDefault="003F0F75" w:rsidP="003F0F75"/>
    <w:p w:rsidR="003F0F75" w:rsidRDefault="003F0F75" w:rsidP="003F0F75"/>
    <w:p w:rsidR="003F0F75" w:rsidRDefault="003F0F75" w:rsidP="003F0F75"/>
    <w:p w:rsidR="003F0F75" w:rsidRDefault="003F0F75" w:rsidP="003F0F75"/>
    <w:p w:rsidR="003F0F75" w:rsidRDefault="003F0F75" w:rsidP="003F0F75"/>
    <w:p w:rsidR="003F0F75" w:rsidRDefault="003F0F75" w:rsidP="003F0F75"/>
    <w:p w:rsidR="003F0F75" w:rsidRDefault="003F0F75" w:rsidP="003F0F75"/>
    <w:p w:rsidR="003F0F75" w:rsidRDefault="003F0F75" w:rsidP="003F0F75"/>
    <w:p w:rsidR="003F0F75" w:rsidRDefault="003F0F75" w:rsidP="003F0F75"/>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p>
    <w:p w:rsidR="003F0F75" w:rsidRDefault="003F0F75" w:rsidP="003F0F75">
      <w:pPr>
        <w:widowControl w:val="0"/>
        <w:autoSpaceDE w:val="0"/>
        <w:autoSpaceDN w:val="0"/>
        <w:adjustRightInd w:val="0"/>
        <w:ind w:firstLine="709"/>
        <w:jc w:val="right"/>
        <w:outlineLvl w:val="2"/>
        <w:rPr>
          <w:b/>
          <w:sz w:val="28"/>
          <w:szCs w:val="28"/>
        </w:rPr>
      </w:pPr>
      <w:r>
        <w:rPr>
          <w:b/>
          <w:sz w:val="28"/>
          <w:szCs w:val="28"/>
        </w:rPr>
        <w:t>Приложение № 3</w:t>
      </w:r>
    </w:p>
    <w:p w:rsidR="003F0F75" w:rsidRDefault="003F0F75" w:rsidP="003F0F75">
      <w:pPr>
        <w:widowControl w:val="0"/>
        <w:autoSpaceDE w:val="0"/>
        <w:autoSpaceDN w:val="0"/>
        <w:adjustRightInd w:val="0"/>
        <w:ind w:firstLine="709"/>
        <w:jc w:val="right"/>
        <w:outlineLvl w:val="2"/>
        <w:rPr>
          <w:sz w:val="28"/>
          <w:szCs w:val="28"/>
        </w:rPr>
      </w:pPr>
      <w:r>
        <w:rPr>
          <w:sz w:val="28"/>
          <w:szCs w:val="28"/>
        </w:rPr>
        <w:t>к административному регламенту по предоставлению</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 муниципальной услуги «Выдача </w:t>
      </w:r>
      <w:proofErr w:type="gramStart"/>
      <w:r>
        <w:rPr>
          <w:sz w:val="28"/>
          <w:szCs w:val="28"/>
        </w:rPr>
        <w:t>специального</w:t>
      </w:r>
      <w:proofErr w:type="gramEnd"/>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 разрешения на движение по автомобильным дорогам </w:t>
      </w:r>
    </w:p>
    <w:p w:rsidR="003F0F75" w:rsidRDefault="003F0F75" w:rsidP="003F0F75">
      <w:pPr>
        <w:widowControl w:val="0"/>
        <w:autoSpaceDE w:val="0"/>
        <w:autoSpaceDN w:val="0"/>
        <w:adjustRightInd w:val="0"/>
        <w:ind w:firstLine="709"/>
        <w:jc w:val="right"/>
        <w:outlineLvl w:val="2"/>
        <w:rPr>
          <w:sz w:val="28"/>
          <w:szCs w:val="28"/>
        </w:rPr>
      </w:pPr>
      <w:r>
        <w:rPr>
          <w:sz w:val="28"/>
          <w:szCs w:val="28"/>
        </w:rPr>
        <w:t xml:space="preserve">транспортных средств, осуществляющих перевозки опасных, </w:t>
      </w:r>
    </w:p>
    <w:p w:rsidR="003F0F75" w:rsidRDefault="003F0F75" w:rsidP="003F0F75">
      <w:pPr>
        <w:rPr>
          <w:sz w:val="24"/>
          <w:szCs w:val="24"/>
        </w:rPr>
      </w:pPr>
      <w:r>
        <w:rPr>
          <w:sz w:val="28"/>
          <w:szCs w:val="28"/>
        </w:rPr>
        <w:t xml:space="preserve">                                                      тяжеловесных и (или) крупногабаритных грузов»</w:t>
      </w:r>
    </w:p>
    <w:p w:rsidR="003F0F75" w:rsidRDefault="003F0F75" w:rsidP="003F0F75"/>
    <w:p w:rsidR="003F0F75" w:rsidRDefault="003F0F75" w:rsidP="003F0F75">
      <w:pPr>
        <w:jc w:val="center"/>
        <w:rPr>
          <w:sz w:val="28"/>
          <w:szCs w:val="28"/>
        </w:rPr>
      </w:pPr>
    </w:p>
    <w:p w:rsidR="003F0F75" w:rsidRDefault="003F0F75" w:rsidP="003F0F75">
      <w:pPr>
        <w:rPr>
          <w:sz w:val="28"/>
          <w:szCs w:val="28"/>
        </w:rPr>
      </w:pPr>
      <w:r>
        <w:rPr>
          <w:sz w:val="28"/>
          <w:szCs w:val="28"/>
        </w:rPr>
        <w:t xml:space="preserve">ОБРАЗЕЦ РЕШЕНИЯ </w:t>
      </w:r>
    </w:p>
    <w:p w:rsidR="003F0F75" w:rsidRDefault="003F0F75" w:rsidP="003F0F75">
      <w:pPr>
        <w:rPr>
          <w:sz w:val="28"/>
          <w:szCs w:val="28"/>
        </w:rPr>
      </w:pPr>
      <w:r>
        <w:rPr>
          <w:sz w:val="28"/>
          <w:szCs w:val="28"/>
        </w:rPr>
        <w:lastRenderedPageBreak/>
        <w:t xml:space="preserve">ПО ЖАЛОБЕ НА ДЕЙСТВИЕ (БЕЗДЕЙСТВИЕ) </w:t>
      </w:r>
    </w:p>
    <w:p w:rsidR="003F0F75" w:rsidRDefault="003F0F75" w:rsidP="003F0F75">
      <w:pPr>
        <w:rPr>
          <w:sz w:val="28"/>
          <w:szCs w:val="28"/>
        </w:rPr>
      </w:pPr>
      <w:r>
        <w:rPr>
          <w:sz w:val="28"/>
          <w:szCs w:val="28"/>
        </w:rPr>
        <w:t>ОРГАНА ИЛИ ЕГО ДОЛЖНОСТНОГО ЛИЦА</w:t>
      </w:r>
    </w:p>
    <w:p w:rsidR="003F0F75" w:rsidRDefault="003F0F75" w:rsidP="003F0F75">
      <w:pPr>
        <w:rPr>
          <w:sz w:val="28"/>
          <w:szCs w:val="28"/>
        </w:rPr>
      </w:pPr>
      <w:r>
        <w:rPr>
          <w:sz w:val="28"/>
          <w:szCs w:val="28"/>
        </w:rPr>
        <w:t>Исх. от _____________ № _________</w:t>
      </w:r>
    </w:p>
    <w:p w:rsidR="003F0F75" w:rsidRDefault="003F0F75" w:rsidP="003F0F75">
      <w:pPr>
        <w:rPr>
          <w:sz w:val="28"/>
          <w:szCs w:val="28"/>
        </w:rPr>
      </w:pPr>
      <w:r>
        <w:rPr>
          <w:sz w:val="28"/>
          <w:szCs w:val="28"/>
        </w:rPr>
        <w:t>РЕШЕНИЕ</w:t>
      </w:r>
    </w:p>
    <w:p w:rsidR="003F0F75" w:rsidRDefault="003F0F75" w:rsidP="003F0F75">
      <w:pPr>
        <w:rPr>
          <w:sz w:val="28"/>
          <w:szCs w:val="28"/>
        </w:rPr>
      </w:pPr>
      <w:r>
        <w:rPr>
          <w:sz w:val="28"/>
          <w:szCs w:val="28"/>
        </w:rPr>
        <w:t>по жалобе на решение, действие (бездействие) органа или его должностного лица:______________________________________________________________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Наименование органа или должность, фамилия и    инициалы должностного лица органа,  принявшего решение по жалобе: 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Наименование юридического лица или Ф.И.О. физического лица, обратившегося с жалобой:_____________________________________________________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Номер жалобы, дата и место принятия решения: 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Изложение жалобы по существу: 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Изложение возражений, объяснений заявителя: 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УСТАНОВЛЕНО:</w:t>
      </w:r>
    </w:p>
    <w:p w:rsidR="003F0F75" w:rsidRDefault="003F0F75" w:rsidP="003F0F75">
      <w:pPr>
        <w:rPr>
          <w:sz w:val="28"/>
          <w:szCs w:val="28"/>
        </w:rPr>
      </w:pPr>
      <w:r>
        <w:rPr>
          <w:sz w:val="28"/>
          <w:szCs w:val="28"/>
        </w:rPr>
        <w:t>фактические и иные обстоятельства дела, установленные органом или должностным лицом, рассматривающим жалобу: 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Доказательства, на которых основаны выводы по результатам рассмотрения жалобы: 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proofErr w:type="gramStart"/>
      <w:r>
        <w:rPr>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____________________________</w:t>
      </w:r>
      <w:proofErr w:type="gramEnd"/>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rPr>
          <w:sz w:val="28"/>
          <w:szCs w:val="28"/>
        </w:rPr>
      </w:pPr>
      <w:r>
        <w:rPr>
          <w:sz w:val="28"/>
          <w:szCs w:val="28"/>
        </w:rPr>
        <w:t>__________________________________________________________________</w:t>
      </w:r>
    </w:p>
    <w:p w:rsidR="003F0F75" w:rsidRDefault="003F0F75" w:rsidP="003F0F75">
      <w:pPr>
        <w:jc w:val="both"/>
        <w:rPr>
          <w:sz w:val="28"/>
          <w:szCs w:val="28"/>
        </w:rPr>
      </w:pPr>
      <w:r>
        <w:rPr>
          <w:sz w:val="28"/>
          <w:szCs w:val="28"/>
        </w:rPr>
        <w:t xml:space="preserve">На основании </w:t>
      </w:r>
      <w:proofErr w:type="gramStart"/>
      <w:r>
        <w:rPr>
          <w:sz w:val="28"/>
          <w:szCs w:val="28"/>
        </w:rPr>
        <w:t>изложенного</w:t>
      </w:r>
      <w:proofErr w:type="gramEnd"/>
      <w:r>
        <w:rPr>
          <w:sz w:val="28"/>
          <w:szCs w:val="28"/>
        </w:rPr>
        <w:t xml:space="preserve">  РЕШЕНО:</w:t>
      </w:r>
    </w:p>
    <w:p w:rsidR="003F0F75" w:rsidRDefault="003F0F75" w:rsidP="003F0F75">
      <w:pPr>
        <w:jc w:val="both"/>
        <w:rPr>
          <w:sz w:val="28"/>
          <w:szCs w:val="28"/>
        </w:rPr>
      </w:pPr>
      <w:r>
        <w:rPr>
          <w:sz w:val="28"/>
          <w:szCs w:val="28"/>
        </w:rPr>
        <w:lastRenderedPageBreak/>
        <w:t>1.____________________________________________________________________________________________________________________________________(решение,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3F0F75" w:rsidRDefault="003F0F75" w:rsidP="003F0F75">
      <w:pPr>
        <w:jc w:val="both"/>
        <w:rPr>
          <w:sz w:val="28"/>
          <w:szCs w:val="28"/>
        </w:rPr>
      </w:pPr>
      <w:r>
        <w:rPr>
          <w:sz w:val="28"/>
          <w:szCs w:val="28"/>
        </w:rPr>
        <w:t>2.__________________________________________________________________________________________ _________________________________________</w:t>
      </w:r>
    </w:p>
    <w:p w:rsidR="003F0F75" w:rsidRDefault="003F0F75" w:rsidP="003F0F75">
      <w:pPr>
        <w:jc w:val="both"/>
        <w:rPr>
          <w:sz w:val="28"/>
          <w:szCs w:val="28"/>
        </w:rPr>
      </w:pPr>
      <w:r>
        <w:rPr>
          <w:sz w:val="28"/>
          <w:szCs w:val="28"/>
        </w:rPr>
        <w:t>(решение принято по существу жалобы: удовлетворена или не удовлетворена полностью или частично)</w:t>
      </w:r>
    </w:p>
    <w:p w:rsidR="003F0F75" w:rsidRDefault="003F0F75" w:rsidP="003F0F75">
      <w:pPr>
        <w:jc w:val="both"/>
        <w:rPr>
          <w:sz w:val="28"/>
          <w:szCs w:val="28"/>
        </w:rPr>
      </w:pPr>
      <w:r>
        <w:rPr>
          <w:sz w:val="28"/>
          <w:szCs w:val="28"/>
        </w:rPr>
        <w:t>3.___________________________________________________________________________________________________________________________________</w:t>
      </w:r>
    </w:p>
    <w:p w:rsidR="003F0F75" w:rsidRDefault="003F0F75" w:rsidP="003F0F75">
      <w:pPr>
        <w:jc w:val="both"/>
        <w:rPr>
          <w:sz w:val="28"/>
          <w:szCs w:val="28"/>
        </w:rPr>
      </w:pPr>
      <w:r>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F0F75" w:rsidRDefault="003F0F75" w:rsidP="003F0F75">
      <w:pPr>
        <w:jc w:val="both"/>
        <w:rPr>
          <w:sz w:val="28"/>
          <w:szCs w:val="28"/>
        </w:rPr>
      </w:pPr>
      <w:r>
        <w:rPr>
          <w:sz w:val="28"/>
          <w:szCs w:val="28"/>
        </w:rPr>
        <w:t>Настоящее решение может быть обжаловано в суде, арбитражном суде.</w:t>
      </w:r>
    </w:p>
    <w:p w:rsidR="003F0F75" w:rsidRDefault="003F0F75" w:rsidP="003F0F75">
      <w:pPr>
        <w:jc w:val="both"/>
        <w:rPr>
          <w:sz w:val="28"/>
          <w:szCs w:val="28"/>
        </w:rPr>
      </w:pPr>
      <w:r>
        <w:rPr>
          <w:sz w:val="28"/>
          <w:szCs w:val="28"/>
        </w:rPr>
        <w:t>Копия настоящего решения направлена по адресу:______________________</w:t>
      </w:r>
    </w:p>
    <w:p w:rsidR="003F0F75" w:rsidRDefault="003F0F75" w:rsidP="003F0F75">
      <w:pPr>
        <w:jc w:val="both"/>
        <w:rPr>
          <w:sz w:val="28"/>
          <w:szCs w:val="28"/>
        </w:rPr>
      </w:pPr>
      <w:r>
        <w:rPr>
          <w:sz w:val="28"/>
          <w:szCs w:val="28"/>
        </w:rPr>
        <w:t>__________________________________________________________________</w:t>
      </w:r>
    </w:p>
    <w:p w:rsidR="003F0F75" w:rsidRDefault="003F0F75" w:rsidP="003F0F75">
      <w:pPr>
        <w:jc w:val="both"/>
        <w:rPr>
          <w:sz w:val="28"/>
          <w:szCs w:val="28"/>
        </w:rPr>
      </w:pPr>
      <w:r>
        <w:rPr>
          <w:sz w:val="28"/>
          <w:szCs w:val="28"/>
        </w:rPr>
        <w:t>___________________________   _________________   ___________________</w:t>
      </w:r>
    </w:p>
    <w:p w:rsidR="003F0F75" w:rsidRDefault="003F0F75" w:rsidP="003F0F75">
      <w:pPr>
        <w:jc w:val="both"/>
        <w:rPr>
          <w:sz w:val="28"/>
          <w:szCs w:val="28"/>
        </w:rPr>
      </w:pPr>
      <w:proofErr w:type="gramStart"/>
      <w:r>
        <w:rPr>
          <w:sz w:val="28"/>
          <w:szCs w:val="28"/>
        </w:rPr>
        <w:t>(должность лица уполномоченного,     (подпись)     (инициалы, фамилия)</w:t>
      </w:r>
      <w:proofErr w:type="gramEnd"/>
    </w:p>
    <w:p w:rsidR="003F0F75" w:rsidRDefault="003F0F75" w:rsidP="003F0F75">
      <w:pPr>
        <w:jc w:val="both"/>
        <w:rPr>
          <w:sz w:val="28"/>
          <w:szCs w:val="28"/>
        </w:rPr>
      </w:pPr>
      <w:proofErr w:type="gramStart"/>
      <w:r>
        <w:rPr>
          <w:sz w:val="28"/>
          <w:szCs w:val="28"/>
        </w:rPr>
        <w:t>принявшего</w:t>
      </w:r>
      <w:proofErr w:type="gramEnd"/>
      <w:r>
        <w:rPr>
          <w:sz w:val="28"/>
          <w:szCs w:val="28"/>
        </w:rPr>
        <w:t xml:space="preserve"> решение по жалобе)</w:t>
      </w: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3F0F75" w:rsidRDefault="003F0F75" w:rsidP="003F0F75">
      <w:pPr>
        <w:pStyle w:val="ConsPlusNormal"/>
        <w:ind w:left="5580"/>
        <w:jc w:val="both"/>
        <w:rPr>
          <w:sz w:val="24"/>
          <w:szCs w:val="24"/>
        </w:rPr>
      </w:pPr>
    </w:p>
    <w:p w:rsidR="00586520" w:rsidRPr="003F0F75" w:rsidRDefault="00586520" w:rsidP="003F0F75">
      <w:pPr>
        <w:rPr>
          <w:szCs w:val="28"/>
        </w:rPr>
      </w:pPr>
    </w:p>
    <w:sectPr w:rsidR="00586520" w:rsidRPr="003F0F75"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537"/>
    <w:multiLevelType w:val="multilevel"/>
    <w:tmpl w:val="6DC6CF2A"/>
    <w:lvl w:ilvl="0">
      <w:start w:val="2"/>
      <w:numFmt w:val="decimal"/>
      <w:lvlText w:val="%1."/>
      <w:lvlJc w:val="left"/>
      <w:pPr>
        <w:ind w:left="810" w:hanging="810"/>
      </w:pPr>
      <w:rPr>
        <w:color w:val="000000"/>
      </w:rPr>
    </w:lvl>
    <w:lvl w:ilvl="1">
      <w:start w:val="11"/>
      <w:numFmt w:val="decimal"/>
      <w:lvlText w:val="%1.%2."/>
      <w:lvlJc w:val="left"/>
      <w:pPr>
        <w:ind w:left="1164" w:hanging="810"/>
      </w:pPr>
      <w:rPr>
        <w:color w:val="000000"/>
      </w:rPr>
    </w:lvl>
    <w:lvl w:ilvl="2">
      <w:start w:val="1"/>
      <w:numFmt w:val="decimal"/>
      <w:lvlText w:val="%1.%2.%3."/>
      <w:lvlJc w:val="left"/>
      <w:pPr>
        <w:ind w:left="1518" w:hanging="810"/>
      </w:pPr>
      <w:rPr>
        <w:color w:val="000000"/>
      </w:rPr>
    </w:lvl>
    <w:lvl w:ilvl="3">
      <w:start w:val="1"/>
      <w:numFmt w:val="decimal"/>
      <w:lvlText w:val="%1.%2.%3.%4."/>
      <w:lvlJc w:val="left"/>
      <w:pPr>
        <w:ind w:left="2142" w:hanging="108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3210" w:hanging="1440"/>
      </w:pPr>
      <w:rPr>
        <w:color w:val="000000"/>
      </w:rPr>
    </w:lvl>
    <w:lvl w:ilvl="6">
      <w:start w:val="1"/>
      <w:numFmt w:val="decimal"/>
      <w:lvlText w:val="%1.%2.%3.%4.%5.%6.%7."/>
      <w:lvlJc w:val="left"/>
      <w:pPr>
        <w:ind w:left="3924" w:hanging="1800"/>
      </w:pPr>
      <w:rPr>
        <w:color w:val="000000"/>
      </w:rPr>
    </w:lvl>
    <w:lvl w:ilvl="7">
      <w:start w:val="1"/>
      <w:numFmt w:val="decimal"/>
      <w:lvlText w:val="%1.%2.%3.%4.%5.%6.%7.%8."/>
      <w:lvlJc w:val="left"/>
      <w:pPr>
        <w:ind w:left="4278" w:hanging="1800"/>
      </w:pPr>
      <w:rPr>
        <w:color w:val="000000"/>
      </w:rPr>
    </w:lvl>
    <w:lvl w:ilvl="8">
      <w:start w:val="1"/>
      <w:numFmt w:val="decimal"/>
      <w:lvlText w:val="%1.%2.%3.%4.%5.%6.%7.%8.%9."/>
      <w:lvlJc w:val="left"/>
      <w:pPr>
        <w:ind w:left="4992" w:hanging="2160"/>
      </w:pPr>
      <w:rPr>
        <w:color w:val="000000"/>
      </w:rPr>
    </w:lvl>
  </w:abstractNum>
  <w:abstractNum w:abstractNumId="1">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1175C5"/>
    <w:multiLevelType w:val="multilevel"/>
    <w:tmpl w:val="AAA89428"/>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F3472A"/>
    <w:multiLevelType w:val="multilevel"/>
    <w:tmpl w:val="8F2AD0C6"/>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7">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BA4441"/>
    <w:multiLevelType w:val="multilevel"/>
    <w:tmpl w:val="618CD546"/>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E37CE"/>
    <w:rsid w:val="003F0F75"/>
    <w:rsid w:val="003F3E21"/>
    <w:rsid w:val="004265ED"/>
    <w:rsid w:val="00451D58"/>
    <w:rsid w:val="0051149B"/>
    <w:rsid w:val="00520810"/>
    <w:rsid w:val="00522A5B"/>
    <w:rsid w:val="00535153"/>
    <w:rsid w:val="00586520"/>
    <w:rsid w:val="005D0E3C"/>
    <w:rsid w:val="00604052"/>
    <w:rsid w:val="006E185F"/>
    <w:rsid w:val="006F5741"/>
    <w:rsid w:val="0071622D"/>
    <w:rsid w:val="00776367"/>
    <w:rsid w:val="00780CCF"/>
    <w:rsid w:val="007856E3"/>
    <w:rsid w:val="007A7C0A"/>
    <w:rsid w:val="007B1238"/>
    <w:rsid w:val="00805D74"/>
    <w:rsid w:val="00807AF4"/>
    <w:rsid w:val="0087363C"/>
    <w:rsid w:val="008C35A6"/>
    <w:rsid w:val="00905782"/>
    <w:rsid w:val="009276AE"/>
    <w:rsid w:val="009B6511"/>
    <w:rsid w:val="00A45E75"/>
    <w:rsid w:val="00A724D8"/>
    <w:rsid w:val="00B41689"/>
    <w:rsid w:val="00B87F29"/>
    <w:rsid w:val="00C71CFE"/>
    <w:rsid w:val="00CA3E47"/>
    <w:rsid w:val="00CF1A47"/>
    <w:rsid w:val="00CF2D0D"/>
    <w:rsid w:val="00D257D7"/>
    <w:rsid w:val="00DB100A"/>
    <w:rsid w:val="00DB58B1"/>
    <w:rsid w:val="00E0732B"/>
    <w:rsid w:val="00E22503"/>
    <w:rsid w:val="00E70D6F"/>
    <w:rsid w:val="00EE7EC6"/>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32"/>
        <o:r id="V:Rule2" type="connector" idref="#_x0000_s1034"/>
        <o:r id="V:Rule3" type="connector" idref="#_x0000_s1033"/>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character" w:customStyle="1" w:styleId="ConsPlusNormal0">
    <w:name w:val="ConsPlusNormal Знак"/>
    <w:link w:val="ConsPlusNormal"/>
    <w:locked/>
    <w:rsid w:val="003F0F75"/>
    <w:rPr>
      <w:rFonts w:ascii="Calibri" w:eastAsia="Times New Roman" w:hAnsi="Calibri" w:cs="Calibri"/>
      <w:szCs w:val="20"/>
      <w:lang w:eastAsia="ru-RU"/>
    </w:rPr>
  </w:style>
  <w:style w:type="character" w:customStyle="1" w:styleId="FontStyle11">
    <w:name w:val="Font Style11"/>
    <w:rsid w:val="003F0F75"/>
    <w:rPr>
      <w:rFonts w:ascii="Times New Roman" w:hAnsi="Times New Roman" w:cs="Times New Roman" w:hint="default"/>
      <w:b/>
      <w:bCs w:val="0"/>
      <w:sz w:val="24"/>
    </w:rPr>
  </w:style>
  <w:style w:type="character" w:customStyle="1" w:styleId="FontStyle12">
    <w:name w:val="Font Style12"/>
    <w:rsid w:val="003F0F75"/>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5350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AB2431E5CA3F8AB4FCDA080313E5CFDD1C1E1B7BFBD450A14B15B667E2GBBCO" TargetMode="External"/><Relationship Id="rId18" Type="http://schemas.openxmlformats.org/officeDocument/2006/relationships/hyperlink" Target="consultantplus://offline/ref=AB2431E5CA3F8AB4FCDA080313E5CFDD1C1E1178F1DD50A14B15B667E2GBBCO" TargetMode="External"/><Relationship Id="rId26" Type="http://schemas.openxmlformats.org/officeDocument/2006/relationships/hyperlink" Target="file:///C:\Users\7272~1\AppData\Local\Temp\Rar$DIa2848.8022\&#1055;&#1054;&#1057;&#1058;&#1040;&#1053;&#1054;&#1042;&#1051;&#1045;&#1053;&#1048;&#1045;%20&#8470;%2061%20&#1054;&#1058;%2001.06.2018.doc" TargetMode="External"/><Relationship Id="rId3" Type="http://schemas.openxmlformats.org/officeDocument/2006/relationships/settings" Target="settings.xml"/><Relationship Id="rId21" Type="http://schemas.openxmlformats.org/officeDocument/2006/relationships/hyperlink" Target="consultantplus://offline/ref=4E0D29B29B15CCBF52AEE757525035E4EC4843BD692BD7449F04F5F4C96BBEEFF1EB5920A5E46EB157S9I" TargetMode="External"/><Relationship Id="rId7" Type="http://schemas.openxmlformats.org/officeDocument/2006/relationships/hyperlink" Target="http://www.cher.irkobl.ru/" TargetMode="External"/><Relationship Id="rId12" Type="http://schemas.openxmlformats.org/officeDocument/2006/relationships/hyperlink" Target="consultantplus://offline/ref=AB2431E5CA3F8AB4FCDA080313E5CFDD1C111876FAD450A14B15B667E2GBBCO" TargetMode="External"/><Relationship Id="rId17" Type="http://schemas.openxmlformats.org/officeDocument/2006/relationships/hyperlink" Target="consultantplus://offline/ref=AB2431E5CA3F8AB4FCDA080313E5CFDD1C1B1E78FAD850A14B15B667E2GBBCO" TargetMode="External"/><Relationship Id="rId25" Type="http://schemas.openxmlformats.org/officeDocument/2006/relationships/hyperlink" Target="file:///C:\Users\7272~1\AppData\Local\Temp\Rar$DIa2848.8022\&#1055;&#1054;&#1057;&#1058;&#1040;&#1053;&#1054;&#1042;&#1051;&#1045;&#1053;&#1048;&#1045;%20&#8470;%2061%20&#1054;&#1058;%2001.06.2018.doc"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B2431E5CA3F8AB4FCDA080313E5CFDD1C181B7CF3DF50A14B15B667E2GBBCO" TargetMode="External"/><Relationship Id="rId20" Type="http://schemas.openxmlformats.org/officeDocument/2006/relationships/hyperlink" Target="consultantplus://offline/ref=AB2431E5CA3F8AB4FCDA080313E5CFDD1C1E1B79F1D850A14B15B667E2BCAC121BABFE04G9B0O" TargetMode="External"/><Relationship Id="rId29" Type="http://schemas.openxmlformats.org/officeDocument/2006/relationships/hyperlink" Target="consultantplus://offline/ref=AB2431E5CA3F8AB4FCDA080313E5CFDD1C181B7CF3DF50A14B15B667E2GBBCO" TargetMode="External"/><Relationship Id="rId1" Type="http://schemas.openxmlformats.org/officeDocument/2006/relationships/numbering" Target="numbering.xml"/><Relationship Id="rId6" Type="http://schemas.openxmlformats.org/officeDocument/2006/relationships/hyperlink" Target="consultantplus://offline/ref=AB2431E5CA3F8AB4FCDA080313E5CFDD1C1C107FF6D550A14B15B667E2GBBCO" TargetMode="External"/><Relationship Id="rId11" Type="http://schemas.openxmlformats.org/officeDocument/2006/relationships/hyperlink" Target="file:///C:\Users\7272~1\AppData\Local\Temp\Rar$DIa2848.8022\&#1055;&#1054;&#1057;&#1058;&#1040;&#1053;&#1054;&#1042;&#1051;&#1045;&#1053;&#1048;&#1045;%20&#8470;%2061%20&#1054;&#1058;%2001.06.2018.doc" TargetMode="External"/><Relationship Id="rId24" Type="http://schemas.openxmlformats.org/officeDocument/2006/relationships/hyperlink" Target="file:///C:\Users\7272~1\AppData\Local\Temp\Rar$DIa2848.8022\&#1055;&#1054;&#1057;&#1058;&#1040;&#1053;&#1054;&#1042;&#1051;&#1045;&#1053;&#1048;&#1045;%20&#8470;%2061%20&#1054;&#1058;%2001.06.2018.doc" TargetMode="External"/><Relationship Id="rId32" Type="http://schemas.openxmlformats.org/officeDocument/2006/relationships/theme" Target="theme/theme1.xml"/><Relationship Id="rId5" Type="http://schemas.openxmlformats.org/officeDocument/2006/relationships/hyperlink" Target="consultantplus://offline/ref=AB2431E5CA3F8AB4FCDA080313E5CFDD1C1E1B79F1D850A14B15B667E2BCAC121BABFE019344F5B3GBB4O" TargetMode="External"/><Relationship Id="rId15" Type="http://schemas.openxmlformats.org/officeDocument/2006/relationships/hyperlink" Target="consultantplus://offline/ref=AB2431E5CA3F8AB4FCDA080313E5CFDD1C1E107AFBDF50A14B15B667E2GBBCO" TargetMode="External"/><Relationship Id="rId23" Type="http://schemas.openxmlformats.org/officeDocument/2006/relationships/hyperlink" Target="consultantplus://offline/ref=4E0D29B29B15CCBF52AEE757525035E4EC4843BD692BD7449F04F5F4C96BBEEFF1EB5920A5E46EB157S9I" TargetMode="External"/><Relationship Id="rId28" Type="http://schemas.openxmlformats.org/officeDocument/2006/relationships/hyperlink" Target="file:///C:\Users\7272~1\AppData\Local\Temp\Rar$DIa2848.8022\&#1055;&#1054;&#1057;&#1058;&#1040;&#1053;&#1054;&#1042;&#1051;&#1045;&#1053;&#1048;&#1045;%20&#8470;%2061%20&#1054;&#1058;%2001.06.2018.doc"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AB2431E5CA3F8AB4FCDA080313E5CFDD1C1E1178F1DD50A14B15B667E2GBBC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AB2431E5CA3F8AB4FCDA080313E5CFDD1C1F1179FAD850A14B15B667E2GBBCO" TargetMode="External"/><Relationship Id="rId22" Type="http://schemas.openxmlformats.org/officeDocument/2006/relationships/hyperlink" Target="consultantplus://offline/ref=4E0D29B29B15CCBF52AEE757525035E4E4464DBC6C298A4E975DF9F6CE64E1F8F6A25521A5E46C5BS2I" TargetMode="External"/><Relationship Id="rId27" Type="http://schemas.openxmlformats.org/officeDocument/2006/relationships/hyperlink" Target="file:///C:\Users\7272~1\AppData\Local\Temp\Rar$DIa2848.8022\&#1055;&#1054;&#1057;&#1058;&#1040;&#1053;&#1054;&#1042;&#1051;&#1045;&#1053;&#1048;&#1045;%20&#8470;%2061%20&#1054;&#1058;%2001.06.2018.doc" TargetMode="External"/><Relationship Id="rId30" Type="http://schemas.openxmlformats.org/officeDocument/2006/relationships/hyperlink" Target="consultantplus://offline/ref=AB2431E5CA3F8AB4FCDA080313E5CFDD1C1B1E78FAD850A14B15B667E2GB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10325</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2018-07-10T00:48:00Z</cp:lastPrinted>
  <dcterms:created xsi:type="dcterms:W3CDTF">2018-06-19T08:43:00Z</dcterms:created>
  <dcterms:modified xsi:type="dcterms:W3CDTF">2018-07-10T00:49:00Z</dcterms:modified>
</cp:coreProperties>
</file>